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E4126" w14:textId="6DB338B5" w:rsidR="00081AC7" w:rsidRDefault="005242BC" w:rsidP="00AD0C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СОГЛАШЕНИЕ № 13-ОМС</w:t>
      </w:r>
    </w:p>
    <w:p w14:paraId="323006A8" w14:textId="77777777" w:rsidR="00ED5F59" w:rsidRDefault="005242BC">
      <w:pPr>
        <w:spacing w:after="0" w:line="240" w:lineRule="exact"/>
        <w:jc w:val="both"/>
      </w:pPr>
      <w:r>
        <w:rPr>
          <w:rFonts w:ascii="Times New Roman" w:hAnsi="Times New Roman"/>
          <w:sz w:val="28"/>
          <w:szCs w:val="28"/>
        </w:rPr>
        <w:t>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и администрацией Изобильненского муниципального округа Ставропольского края</w:t>
      </w:r>
    </w:p>
    <w:p w14:paraId="777C1C4A" w14:textId="77777777" w:rsidR="00ED5F59" w:rsidRDefault="00ED5F59" w:rsidP="00B21459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F564B1A" w14:textId="285E0484" w:rsidR="00ED5F59" w:rsidRDefault="005242B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>Государственное казенное учреждение Ставропольского края «Многофункциональный центр предоставления государственных и муниципальных услуг в Ставропольском крае» (ГКУ СК «МФЦ»), являющееся уполномоченным многофункциональным центром предоставления государственных и муниципальных услуг в Ставропольском крае в соответствии с распоряжением Правительства Ставропольского края от 8 июля 2013 г. № 234-рп «Об определении государственного казенного учреждения Ставропольского края «Многофункциональный центр предоставления государственных и муниципальных услуг в Ставропольском крае» уполномоченным многофункциональным центром предоставления государственных и муниципальных услуг в Ставропольском крае на заключение соглашений о взаимодействии с федеральными органами исполнительной власти, органами государственных внебюджетных фондов, представляющими государственные услуг, а также на координацию и взаимодействие с иными многофункциональными центрами, находящимися на территории Ставропольского края и организациями, указанными в части 1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 статьи 16 Федерального закона «Об организации предоставления государственных услуг и муниципальных услуг»»,</w:t>
      </w:r>
      <w:r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далее именуемое УМФЦ, в лице директора Шишковой Татьяны Семеновны, действующей на основании Устава, с одной стороны, и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администрация Изобильненского муниципального округа</w:t>
      </w:r>
      <w: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Ставропольского края, далее именуемая </w:t>
      </w:r>
      <w:r>
        <w:rPr>
          <w:rFonts w:ascii="Times New Roman" w:hAnsi="Times New Roman"/>
          <w:bCs/>
          <w:color w:val="000000"/>
          <w:sz w:val="28"/>
          <w:szCs w:val="28"/>
        </w:rPr>
        <w:t>Орган,</w:t>
      </w:r>
      <w:r>
        <w:rPr>
          <w:rFonts w:ascii="Times New Roman" w:hAnsi="Times New Roman"/>
          <w:color w:val="000000"/>
          <w:sz w:val="28"/>
          <w:szCs w:val="28"/>
        </w:rPr>
        <w:t xml:space="preserve"> в лице Главы Изобильненского муниципального округа Ставропольского края</w:t>
      </w:r>
      <w:r w:rsidR="00C421CA">
        <w:rPr>
          <w:rFonts w:ascii="Times New Roman" w:hAnsi="Times New Roman"/>
          <w:color w:val="000000"/>
          <w:sz w:val="28"/>
          <w:szCs w:val="28"/>
        </w:rPr>
        <w:t xml:space="preserve"> Коврыги Романа Анатольевича</w:t>
      </w:r>
      <w:r>
        <w:rPr>
          <w:rFonts w:ascii="Times New Roman" w:hAnsi="Times New Roman"/>
          <w:color w:val="000000"/>
          <w:sz w:val="28"/>
          <w:szCs w:val="28"/>
        </w:rPr>
        <w:t>, действующего на основании Устава Изобильненского муниципального округа Ставропольского края, принятого решением Думы Изобильненского городского округа Ставропольского края от 25 августа 2023 г. № 111, Положения об администрации Изобильненского муниципального округа Ставропольского края, утвержденного решением Думы Изобильненского муниципального округа Ставропольского края от 29 сентября 2023 г. № 123, решения Думы Изобильненского муниципального округа Ставропольского края от 25 октября 2024 г. № 262 «Об избрании Главы Изобильненского муниципального округа Ставропольского края», с другой стороны, именуемые в дальнейшем Стороны, на основании статьи 18 Федерального закона от 27 июля 2010 г. № 210-ФЗ «Об организации предоставления государственных и муниципальных услуг» (далее – Федеральный закон № 210-ФЗ) заключили настоящее Соглашение о нижеследующем</w:t>
      </w:r>
      <w:r>
        <w:rPr>
          <w:rFonts w:ascii="Times New Roman" w:hAnsi="Times New Roman"/>
          <w:color w:val="000000"/>
          <w:sz w:val="26"/>
          <w:szCs w:val="26"/>
        </w:rPr>
        <w:t>.</w:t>
      </w:r>
    </w:p>
    <w:p w14:paraId="0681CD27" w14:textId="77777777" w:rsidR="00081AC7" w:rsidRDefault="00081AC7"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02F47945" w14:textId="77777777" w:rsidR="00ED5F59" w:rsidRDefault="005242B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Предмет Соглашения </w:t>
      </w:r>
    </w:p>
    <w:p w14:paraId="77DCF460" w14:textId="77777777" w:rsidR="00ED5F59" w:rsidRDefault="005242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1.1. Предметом настоящего Соглашения является порядок взаимодействия УМФЦ и Органа при организации предоставления государственных (муниципальных) услуг, перечень которых приведен в Приложении 1 к настоящему Соглашению, на основании утвержденных технологических схем предоставления государственных (муниципальных) услуг в многофункциональных центрах предоставления государственных и муниципальных услуг в Ставропольском крае и организациях, указанных в </w:t>
      </w:r>
      <w:hyperlink r:id="rId8" w:tgtFrame="consultantplus://offline/ref=5C35F9496C39E1CB0D563CE97943D7A7188970945918DF6666E281810E5DA542ED2C84240E6F14A1dBb9O">
        <w:r>
          <w:rPr>
            <w:rStyle w:val="ad"/>
            <w:color w:val="auto"/>
            <w:sz w:val="28"/>
            <w:szCs w:val="28"/>
            <w:u w:val="none"/>
          </w:rPr>
          <w:t>части 1</w:t>
        </w:r>
        <w:r>
          <w:rPr>
            <w:rStyle w:val="ad"/>
            <w:color w:val="auto"/>
            <w:sz w:val="28"/>
            <w:szCs w:val="28"/>
            <w:u w:val="none"/>
            <w:vertAlign w:val="superscript"/>
          </w:rPr>
          <w:t>1</w:t>
        </w:r>
        <w:r>
          <w:rPr>
            <w:rStyle w:val="ad"/>
            <w:color w:val="auto"/>
            <w:sz w:val="28"/>
            <w:szCs w:val="28"/>
            <w:u w:val="none"/>
          </w:rPr>
          <w:t xml:space="preserve"> статьи 16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№ 210-ФЗ (далее соответственно – МФЦ, привлекаемые организации, технологическая схема), перечень которых приведен в Приложении 2 к настоящему Соглашению.</w:t>
      </w:r>
    </w:p>
    <w:p w14:paraId="7297FC70" w14:textId="77777777" w:rsidR="00ED5F59" w:rsidRDefault="005242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специализированных МФЦ, ориентированных на обслуживание субъектов малого и среднего предпринимательства, услуги оказываются согласно перечню, утвержденному на заседании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от 14 октября 2010 г. № 323-п.</w:t>
      </w:r>
    </w:p>
    <w:p w14:paraId="4BBC454E" w14:textId="77777777" w:rsidR="00ED5F59" w:rsidRDefault="00ED5F59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14:paraId="10BB9B7A" w14:textId="77777777" w:rsidR="00ED5F59" w:rsidRDefault="005242BC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Права и обязанности Органа </w:t>
      </w:r>
    </w:p>
    <w:p w14:paraId="08485E82" w14:textId="77777777" w:rsidR="00ED5F59" w:rsidRDefault="005242BC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5B5E43C4" w14:textId="77777777" w:rsidR="00ED5F59" w:rsidRDefault="005242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Орган вправе: </w:t>
      </w:r>
    </w:p>
    <w:p w14:paraId="4A5AAC4A" w14:textId="77777777" w:rsidR="00ED5F59" w:rsidRDefault="005242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2.1.1. направлять запросы и обращения в УМФЦ по вопросам организации предоставления государственных (муниципальных) услуг на базе МФЦ и привлекаемых организаций; </w:t>
      </w:r>
    </w:p>
    <w:p w14:paraId="139076EA" w14:textId="77777777" w:rsidR="00ED5F59" w:rsidRDefault="005242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2.1.2. направлять в УМФЦ предложения по совершенствованию деятельности МФЦ и привлекаемых организаций; </w:t>
      </w:r>
    </w:p>
    <w:p w14:paraId="282EB54B" w14:textId="77777777" w:rsidR="00ED5F59" w:rsidRDefault="005242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2.1.3. выступать с предложениями о пересмотре сроков и условий настоящего Соглашения; </w:t>
      </w:r>
    </w:p>
    <w:p w14:paraId="22EDC043" w14:textId="77777777" w:rsidR="00ED5F59" w:rsidRDefault="005242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2.1.4. осуществлять контроль порядка и условий организации предоставления государственных (муниципальных) услуг в МФЦ и привлекаемых организациях в соответствии настоящим Соглашением. </w:t>
      </w:r>
    </w:p>
    <w:p w14:paraId="15F57ECB" w14:textId="77777777" w:rsidR="00ED5F59" w:rsidRDefault="005242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Орган обязан: </w:t>
      </w:r>
    </w:p>
    <w:p w14:paraId="060DEAEC" w14:textId="77777777" w:rsidR="00ED5F59" w:rsidRDefault="005242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2.2.1. обеспечивать предоставление государственных (муниципальных) услуг в МФЦ и привлекаемых организациях, при условии их соответствия требованиям, установленным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 декабря 2012 г. № 1376 (далее – Правила), в соответствии с технологическими схемами, сведения о которых указаны в Приложении 1 к настоящему Соглашению;</w:t>
      </w:r>
    </w:p>
    <w:p w14:paraId="5EFA038C" w14:textId="77777777" w:rsidR="00ED5F59" w:rsidRDefault="005242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2.2.2. обеспечивать предоставление на основании запросов УМФЦ необходимых сведений по вопросам, относящимся к представлению государственных (муниципальных) услуг;</w:t>
      </w:r>
    </w:p>
    <w:p w14:paraId="38670B52" w14:textId="77777777" w:rsidR="00ED5F59" w:rsidRDefault="005242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2.2.3. информировать заявителей о возможности получения государственных (муниципальных) услуг, указанных в Приложении 1 к настоящему Соглашению, в МФЦ и привлекаемых организациях, в том числе (после ввода в эксплуатацию соответствующих сервисов) о возможности получения результатов предоставления услуг, при обращении заявителя с запросом на получение услуги посредством федеральной государственной информационной системы «Единый портал государственных и муниципальных услуг (функций)» и государственной информационной системы «Портал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(далее соответственно – ЕПГУ, РПГУ);</w:t>
      </w:r>
    </w:p>
    <w:p w14:paraId="642A0D1F" w14:textId="77777777" w:rsidR="00ED5F59" w:rsidRDefault="005242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2.2.4. обеспечивать участие своих представителей в проведении мероприятий, направленных на обучение и повышение квалификации сотрудников УМФЦ, МФЦ и привлекаемых организаций по вопросам предоставления соответствующих государственных (муниципальных) услуг; </w:t>
      </w:r>
    </w:p>
    <w:p w14:paraId="3C465147" w14:textId="77777777" w:rsidR="00ED5F59" w:rsidRDefault="005242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2.2.5. определять лиц, ответственных за взаимодействие с УМФЦ, МФЦ и привлекаемыми организациями по вопросам предоставления государственных (муниципальных) услуг;</w:t>
      </w:r>
    </w:p>
    <w:p w14:paraId="70A8E3A9" w14:textId="77777777" w:rsidR="00ED5F59" w:rsidRDefault="005242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2.2.6. направлять в УМФЦ уведомления об изменении нормативных правовых актов (муниципальных правовых актов), регулирующих отношения, возникающие в связи с предоставлением государственных (муниципальных) услуг Органа по принципу «одного окна» в МФЦ, не позднее 5 (пяти) рабочих дней после официального опубликования нормативных правовых актов (муниципальных правовых актов), вносящих такие изменения. В случае если в связи с изменением нормативных правовых актов, регулирующих предоставление государственных и муниципальных услуг по принципу «одного окна», необходимо изменение информационно-технологической инфраструктуры, обеспечивающей взаимодействие для предоставления государственных и муниципальных услуг, порядок и сроки взаимодействия между Сторонами Соглашения до момента доработки информационно-технологической инфраструктуры определяются Органом по согласованию с УМФЦ;</w:t>
      </w:r>
    </w:p>
    <w:p w14:paraId="1A32C68E" w14:textId="77777777" w:rsidR="00ED5F59" w:rsidRDefault="005242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2.2.7. предоставлять по межведомственному запросу документы и информацию, которые находятся в распоряжении Органа, в том числе в электронной форме с использованием единой системы межведомственного электронного взаимодействия (далее – СМЭВ) в срок не позднее 5 (пяти) рабочих дней со дня поступления межведомственного запроса в Орган,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Федерации; </w:t>
      </w:r>
    </w:p>
    <w:p w14:paraId="28F7E850" w14:textId="77777777" w:rsidR="00ED5F59" w:rsidRDefault="005242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2.2.8. обеспечивать возмещение затрат МФЦ и УМФЦ (для возмещения затрат привлекаемой организации) в порядке, предусмотренном настоящим Соглашением;</w:t>
      </w:r>
    </w:p>
    <w:p w14:paraId="49981DC7" w14:textId="77777777" w:rsidR="00ED5F59" w:rsidRDefault="005242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2.2.9. ежеквартально до 7 (седьмого) числа месяца, следующего за отчетным кварталом, предоставлять в УМФЦ информацию о количестве предоставленных Органом государственных (муниципальных) услуг, в том числе услуг, указанных в Приложении 1 к настоящему Соглашению; </w:t>
      </w:r>
    </w:p>
    <w:p w14:paraId="6BBB3787" w14:textId="77777777" w:rsidR="00ED5F59" w:rsidRDefault="005242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2.2.10. направлять для сведения в УМФЦ копии поступивших жалоб заявителей на нарушения МФЦ и привлекаемыми организациями порядка предоставления услуг и результатов их рассмотрения;</w:t>
      </w:r>
    </w:p>
    <w:p w14:paraId="084E26E4" w14:textId="77777777" w:rsidR="00ED5F59" w:rsidRDefault="005242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2.2.11. заблаговременно уведомлять УМФЦ, МФЦ и привлекаемые организации о планируемых контрольных мероприятиях, проводимых в МФЦ и привлекаемых организациях в целях проверки качества предоставления государственных (муниципальных) услуг, в порядке, определенном пунктом 5.4 настоящего Соглашения;</w:t>
      </w:r>
    </w:p>
    <w:p w14:paraId="39369B39" w14:textId="77777777" w:rsidR="00ED5F59" w:rsidRDefault="005242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2.2.12. обеспечить прием от МФЦ и привлекаемых организаций по реестру невостребованных заявителями результатов предоставленных государственных (муниципальных) услуг;</w:t>
      </w:r>
    </w:p>
    <w:p w14:paraId="7EED9B7E" w14:textId="77777777" w:rsidR="00ED5F59" w:rsidRDefault="005242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2.2.13. обеспечить исправление технических ошибок в документах, являющихся результатами предоставления заявителям государственных (муниципальных) услуг, при поступлении в Орган соответствующего запроса МФЦ и привлекаемых организаций;</w:t>
      </w:r>
    </w:p>
    <w:p w14:paraId="7C731D0B" w14:textId="77777777" w:rsidR="00ED5F59" w:rsidRDefault="005242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2.2.14. обеспечить предоставление государственных (муниципальных) услуг в МФЦ, учредителем которого является Орган, в соответствии со схемой размещения многофункциональных центров, территориально обособленных структурных подразделений (офисов) многофункционального центра, организаций, привлекаемых к реализации функций многофункционального центра;  </w:t>
      </w:r>
    </w:p>
    <w:p w14:paraId="672E1AF7" w14:textId="77777777" w:rsidR="00ED5F59" w:rsidRDefault="005242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2.2.15. направлять ежеквартально (при необходимости) в УМФЦ сведения о допускаемых МФЦ недочетах при приеме (передаче) запросов о предоставлении государственных (муниципальных) услуг с указанием наименования МФЦ, номера дела и описания ошибки.</w:t>
      </w:r>
    </w:p>
    <w:p w14:paraId="6ECD6C31" w14:textId="77777777" w:rsidR="00ED5F59" w:rsidRDefault="00ED5F59" w:rsidP="00B21459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9BC744F" w14:textId="77777777" w:rsidR="00ED5F59" w:rsidRDefault="005242BC" w:rsidP="00B21459">
      <w:pPr>
        <w:pStyle w:val="12"/>
        <w:keepNext/>
        <w:keepLines/>
        <w:shd w:val="clear" w:color="auto" w:fill="auto"/>
        <w:tabs>
          <w:tab w:val="left" w:pos="3119"/>
        </w:tabs>
        <w:spacing w:before="0" w:after="0" w:line="240" w:lineRule="exact"/>
        <w:ind w:left="3100" w:firstLine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bookmarkStart w:id="1" w:name="bookmark0"/>
      <w:r>
        <w:rPr>
          <w:color w:val="000000"/>
          <w:sz w:val="28"/>
          <w:szCs w:val="28"/>
        </w:rPr>
        <w:t>Права и обязанности УМФЦ</w:t>
      </w:r>
      <w:bookmarkEnd w:id="1"/>
    </w:p>
    <w:p w14:paraId="2DC6D2BE" w14:textId="77777777" w:rsidR="00ED5F59" w:rsidRDefault="00ED5F59" w:rsidP="00B21459">
      <w:pPr>
        <w:pStyle w:val="12"/>
        <w:keepNext/>
        <w:keepLines/>
        <w:shd w:val="clear" w:color="auto" w:fill="auto"/>
        <w:tabs>
          <w:tab w:val="left" w:pos="3437"/>
        </w:tabs>
        <w:spacing w:before="0" w:after="0" w:line="240" w:lineRule="exact"/>
        <w:ind w:left="3100" w:firstLine="0"/>
        <w:rPr>
          <w:sz w:val="28"/>
          <w:szCs w:val="28"/>
        </w:rPr>
      </w:pPr>
    </w:p>
    <w:p w14:paraId="3F8F86E9" w14:textId="77777777" w:rsidR="00ED5F59" w:rsidRDefault="005242BC">
      <w:pPr>
        <w:numPr>
          <w:ilvl w:val="1"/>
          <w:numId w:val="2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УМФЦ вправе:</w:t>
      </w:r>
    </w:p>
    <w:p w14:paraId="003761DB" w14:textId="77777777" w:rsidR="00ED5F59" w:rsidRDefault="005242BC" w:rsidP="005242B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выступать с предложениями о пересмотре условий и сроков настоящего Соглашения, а также с предложениями о внесении изменений в нормативные правовые акты </w:t>
      </w:r>
      <w:r>
        <w:rPr>
          <w:rFonts w:ascii="Times New Roman" w:hAnsi="Times New Roman"/>
          <w:sz w:val="28"/>
          <w:szCs w:val="28"/>
        </w:rPr>
        <w:t>(муниципальных правовых актов)</w:t>
      </w:r>
      <w:r>
        <w:rPr>
          <w:rFonts w:ascii="Times New Roman" w:hAnsi="Times New Roman"/>
          <w:color w:val="000000"/>
          <w:sz w:val="28"/>
          <w:szCs w:val="28"/>
        </w:rPr>
        <w:t xml:space="preserve">, регламентирующие порядок и условия предоставления в МФЦ и </w:t>
      </w:r>
      <w:r>
        <w:rPr>
          <w:rFonts w:ascii="Times New Roman" w:hAnsi="Times New Roman"/>
          <w:sz w:val="28"/>
          <w:szCs w:val="28"/>
        </w:rPr>
        <w:t>привлекаемых организациях</w:t>
      </w:r>
      <w:r>
        <w:rPr>
          <w:rFonts w:ascii="Times New Roman" w:hAnsi="Times New Roman"/>
          <w:color w:val="000000"/>
          <w:sz w:val="28"/>
          <w:szCs w:val="28"/>
        </w:rPr>
        <w:t xml:space="preserve"> государственных (муниципальных) услуг с целью повышения доступности и качества указанных услуг, а также оптимизации процессов предоставления услуг, внедрения принципов бережливого производства;</w:t>
      </w:r>
    </w:p>
    <w:p w14:paraId="67B1AD6D" w14:textId="77777777" w:rsidR="00ED5F59" w:rsidRDefault="005242BC" w:rsidP="005242BC">
      <w:pPr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запрашивать и получать в соответствии с частью 2 статьи 16 Федерального закона № 210-ФЗ, документы и информацию, необходимые для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предоставления государственных (муниципальных) услуг, предусмотренных в Приложении 1 к настоящему Соглашению, и формирования отчетов;</w:t>
      </w:r>
    </w:p>
    <w:p w14:paraId="26572882" w14:textId="77777777" w:rsidR="00ED5F59" w:rsidRDefault="005242BC" w:rsidP="005242BC">
      <w:pPr>
        <w:numPr>
          <w:ilvl w:val="2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с целью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</w:rPr>
        <w:t xml:space="preserve">услуг, предусмотренных Приложением 1 к настоящему Соглашению, заключать договоры с МФЦ и </w:t>
      </w:r>
      <w:r>
        <w:rPr>
          <w:rFonts w:ascii="Times New Roman" w:hAnsi="Times New Roman"/>
          <w:sz w:val="28"/>
          <w:szCs w:val="28"/>
        </w:rPr>
        <w:t>привлекаемыми организациями</w:t>
      </w:r>
      <w:r>
        <w:rPr>
          <w:rFonts w:ascii="Times New Roman" w:hAnsi="Times New Roman"/>
          <w:color w:val="000000"/>
          <w:sz w:val="28"/>
          <w:szCs w:val="28"/>
        </w:rPr>
        <w:t xml:space="preserve"> в порядке, предусмотренном Правилами, настоящим Соглашением;</w:t>
      </w:r>
    </w:p>
    <w:p w14:paraId="78B9D964" w14:textId="77777777" w:rsidR="00ED5F59" w:rsidRDefault="005242BC" w:rsidP="005242BC">
      <w:pPr>
        <w:numPr>
          <w:ilvl w:val="2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представлять интересы заявителей при взаимодействии с органом, в том числе с использованием информационно-технологической и коммуникационной инфраструктуры.</w:t>
      </w:r>
    </w:p>
    <w:p w14:paraId="0CD5CD30" w14:textId="77777777" w:rsidR="00ED5F59" w:rsidRDefault="005242BC" w:rsidP="005242BC">
      <w:pPr>
        <w:numPr>
          <w:ilvl w:val="1"/>
          <w:numId w:val="7"/>
        </w:numPr>
        <w:tabs>
          <w:tab w:val="left" w:pos="129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УМФЦ обязан:</w:t>
      </w:r>
    </w:p>
    <w:p w14:paraId="012D67A8" w14:textId="77777777" w:rsidR="00ED5F59" w:rsidRDefault="005242BC" w:rsidP="005242BC">
      <w:pPr>
        <w:numPr>
          <w:ilvl w:val="2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предоставлять на основании запросов и обращений Органа, физических и юридических лиц необходимые сведения по вопросам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</w:rPr>
        <w:t xml:space="preserve"> услуг в МФЦ и </w:t>
      </w:r>
      <w:r>
        <w:rPr>
          <w:rFonts w:ascii="Times New Roman" w:hAnsi="Times New Roman"/>
          <w:sz w:val="28"/>
          <w:szCs w:val="28"/>
        </w:rPr>
        <w:t>привлекаемых организациях</w:t>
      </w:r>
      <w:r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14:paraId="45EE5ADE" w14:textId="77777777" w:rsidR="00ED5F59" w:rsidRDefault="005242BC" w:rsidP="005242BC">
      <w:pPr>
        <w:numPr>
          <w:ilvl w:val="2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обеспечивать защиту передаваемых в Орган сведений от неправомерного доступа, уничтожения, модификации, блокирования, копирования, распространения, иных неправомерных действий с момента поступления этих сведений в УМФЦ, МФЦ и привлекаемые организации, в том числе в государственной информационной системе Ставропольского края «Региональная автоматизированная информационная система поддержки деятельности многофункциональных центров предоставления государственных и муниципальных услуг в Ставропольском крае» (далее – ГИС МФЦ);</w:t>
      </w:r>
    </w:p>
    <w:p w14:paraId="6420D163" w14:textId="77777777" w:rsidR="00ED5F59" w:rsidRDefault="005242BC" w:rsidP="005242BC">
      <w:pPr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обеспечивать защиту информации, доступ к которой ограничен в соответствии с федеральным законом, а также соблюдать режим обработки и использования персональных данных;</w:t>
      </w:r>
    </w:p>
    <w:p w14:paraId="5A0DA6FE" w14:textId="77777777" w:rsidR="00ED5F59" w:rsidRDefault="005242BC" w:rsidP="005242BC">
      <w:pPr>
        <w:numPr>
          <w:ilvl w:val="2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осуществлять взаимодействие с Органом в соответствии с настоящим Соглашением и нормативными правовыми актами;</w:t>
      </w:r>
    </w:p>
    <w:p w14:paraId="58CC4AEB" w14:textId="77777777" w:rsidR="00ED5F59" w:rsidRDefault="005242BC" w:rsidP="005242BC">
      <w:pPr>
        <w:numPr>
          <w:ilvl w:val="2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проводить мероприятия, направленные на обучение и повышение квалификации сотрудников УМФЦ, МФЦ и </w:t>
      </w:r>
      <w:r>
        <w:rPr>
          <w:rFonts w:ascii="Times New Roman" w:hAnsi="Times New Roman"/>
          <w:sz w:val="28"/>
          <w:szCs w:val="28"/>
        </w:rPr>
        <w:t xml:space="preserve">привлекаемых организаций </w:t>
      </w:r>
      <w:r>
        <w:rPr>
          <w:rFonts w:ascii="Times New Roman" w:hAnsi="Times New Roman"/>
          <w:color w:val="000000"/>
          <w:sz w:val="28"/>
          <w:szCs w:val="28"/>
        </w:rPr>
        <w:t xml:space="preserve">в сфере предоставления соответствующих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</w:rPr>
        <w:t>услуг;</w:t>
      </w:r>
    </w:p>
    <w:p w14:paraId="306301BF" w14:textId="77777777" w:rsidR="00ED5F59" w:rsidRDefault="005242BC" w:rsidP="005242BC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соблюдать при предоставлении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</w:rPr>
        <w:t xml:space="preserve">услуг, указанных в Приложении 1 к настоящему Соглашению, требования нормативных правовых актов </w:t>
      </w:r>
      <w:r>
        <w:rPr>
          <w:rFonts w:ascii="Times New Roman" w:hAnsi="Times New Roman"/>
          <w:sz w:val="28"/>
          <w:szCs w:val="28"/>
        </w:rPr>
        <w:t xml:space="preserve">(муниципальных правовых актов) </w:t>
      </w:r>
      <w:r>
        <w:rPr>
          <w:rFonts w:ascii="Times New Roman" w:hAnsi="Times New Roman"/>
          <w:color w:val="000000"/>
          <w:sz w:val="28"/>
          <w:szCs w:val="28"/>
        </w:rPr>
        <w:t>и технологических схем, определяющих порядок их предоставления;</w:t>
      </w:r>
    </w:p>
    <w:p w14:paraId="6146D733" w14:textId="77777777" w:rsidR="00ED5F59" w:rsidRDefault="005242BC" w:rsidP="005242BC">
      <w:pPr>
        <w:numPr>
          <w:ilvl w:val="2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обеспечивать доступ заявителей в УМФЦ, МФЦ и </w:t>
      </w:r>
      <w:r>
        <w:rPr>
          <w:rFonts w:ascii="Times New Roman" w:hAnsi="Times New Roman"/>
          <w:sz w:val="28"/>
          <w:szCs w:val="28"/>
        </w:rPr>
        <w:t>привлекаемых организациях,</w:t>
      </w:r>
      <w:r>
        <w:rPr>
          <w:rFonts w:ascii="Times New Roman" w:hAnsi="Times New Roman"/>
          <w:color w:val="000000"/>
          <w:sz w:val="28"/>
          <w:szCs w:val="28"/>
        </w:rPr>
        <w:t xml:space="preserve"> к сведениям, размещенным в </w:t>
      </w:r>
      <w:r>
        <w:rPr>
          <w:rFonts w:ascii="Times New Roman" w:hAnsi="Times New Roman"/>
          <w:sz w:val="28"/>
          <w:szCs w:val="28"/>
        </w:rPr>
        <w:t xml:space="preserve">ЕПГУ </w:t>
      </w:r>
      <w:r>
        <w:rPr>
          <w:rFonts w:ascii="Times New Roman" w:hAnsi="Times New Roman"/>
          <w:color w:val="000000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РПГУ, а также (после ввода в эксплуатацию соответствующих сервисов) выдачу результатов предоставления услуг, при обращении заявителя с запросом на получение услуги посредством ЕПГУ и РПГУ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14:paraId="75BA9F0F" w14:textId="77777777" w:rsidR="00ED5F59" w:rsidRDefault="005242BC" w:rsidP="005242BC">
      <w:pPr>
        <w:numPr>
          <w:ilvl w:val="2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обеспечивать контроль за качеством предоставления услуг в МФЦ и </w:t>
      </w:r>
      <w:r>
        <w:rPr>
          <w:rFonts w:ascii="Times New Roman" w:hAnsi="Times New Roman"/>
          <w:sz w:val="28"/>
          <w:szCs w:val="28"/>
        </w:rPr>
        <w:t>привлекаемых организациях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14:paraId="1374F2FF" w14:textId="77777777" w:rsidR="00ED5F59" w:rsidRDefault="005242BC" w:rsidP="005242BC">
      <w:pPr>
        <w:numPr>
          <w:ilvl w:val="2"/>
          <w:numId w:val="16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обеспечивать контроль за обеспечением уровня комфортности в МФЦ </w:t>
      </w:r>
      <w:r>
        <w:rPr>
          <w:rFonts w:ascii="Times New Roman" w:hAnsi="Times New Roman"/>
          <w:sz w:val="28"/>
          <w:szCs w:val="28"/>
        </w:rPr>
        <w:t>и привлекаемых организациях</w:t>
      </w:r>
      <w:r>
        <w:rPr>
          <w:rFonts w:ascii="Times New Roman" w:hAnsi="Times New Roman"/>
          <w:color w:val="000000"/>
          <w:sz w:val="28"/>
          <w:szCs w:val="28"/>
        </w:rPr>
        <w:t xml:space="preserve">, соблюдением стандартов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</w:rPr>
        <w:t xml:space="preserve">услуг, требований к организации взаимодействия с заявителями, установленных Правилами и стандартом обслуживания заявителей, административных регламентов и технологических схем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</w:rPr>
        <w:t xml:space="preserve">услуг, и настоящего Соглашения, при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</w:rPr>
        <w:t xml:space="preserve"> услуг в МФЦ и </w:t>
      </w:r>
      <w:r>
        <w:rPr>
          <w:rFonts w:ascii="Times New Roman" w:hAnsi="Times New Roman"/>
          <w:sz w:val="28"/>
          <w:szCs w:val="28"/>
        </w:rPr>
        <w:t>привлекаемых организациях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14:paraId="089ACD86" w14:textId="77777777" w:rsidR="00ED5F59" w:rsidRDefault="005242BC" w:rsidP="005242BC">
      <w:pPr>
        <w:numPr>
          <w:ilvl w:val="2"/>
          <w:numId w:val="17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обеспечивать передачу в Орган жалоб на нарушение Органом порядка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</w:rPr>
        <w:t>услуг не позднее следующего рабочего дня со дня поступления жалобы;</w:t>
      </w:r>
    </w:p>
    <w:p w14:paraId="35CB3997" w14:textId="77777777" w:rsidR="00ED5F59" w:rsidRDefault="005242BC" w:rsidP="005242BC">
      <w:pPr>
        <w:numPr>
          <w:ilvl w:val="2"/>
          <w:numId w:val="18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обеспечивать </w:t>
      </w:r>
      <w:r>
        <w:rPr>
          <w:rFonts w:ascii="Times New Roman" w:hAnsi="Times New Roman"/>
          <w:sz w:val="28"/>
          <w:szCs w:val="28"/>
        </w:rPr>
        <w:t>информирование МФЦ и привлекаемых организаций об изменениях в порядке предоставления услуг, на основании утвержденных технологических схем. Обеспечить в течение не более чем 7 (семи) рабочих дней с момента поступления в УМФЦ утвержденных технологических схем, реализацию мероприятий, направленных на внедрение новой технологической схемы;</w:t>
      </w:r>
    </w:p>
    <w:p w14:paraId="506D1A44" w14:textId="77777777" w:rsidR="00ED5F59" w:rsidRDefault="005242BC" w:rsidP="005242BC">
      <w:pPr>
        <w:numPr>
          <w:ilvl w:val="2"/>
          <w:numId w:val="19"/>
        </w:numPr>
        <w:tabs>
          <w:tab w:val="left" w:pos="709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размещать на официальном сайте УМФЦ в сети Интернет </w:t>
      </w:r>
      <w:r>
        <w:rPr>
          <w:rFonts w:ascii="Times New Roman" w:hAnsi="Times New Roman"/>
          <w:sz w:val="28"/>
          <w:szCs w:val="28"/>
          <w:lang w:val="en-US"/>
        </w:rPr>
        <w:t>umfc</w:t>
      </w:r>
      <w:r>
        <w:rPr>
          <w:rFonts w:ascii="Times New Roman" w:hAnsi="Times New Roman"/>
          <w:sz w:val="28"/>
          <w:szCs w:val="28"/>
        </w:rPr>
        <w:t>26.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 xml:space="preserve"> утвержденные технологические схемы в порядке, предусмотренном настоящим Соглашением;</w:t>
      </w:r>
    </w:p>
    <w:p w14:paraId="04957654" w14:textId="77777777" w:rsidR="00ED5F59" w:rsidRDefault="005242BC" w:rsidP="005242BC">
      <w:pPr>
        <w:numPr>
          <w:ilvl w:val="2"/>
          <w:numId w:val="20"/>
        </w:numPr>
        <w:tabs>
          <w:tab w:val="left" w:pos="709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организовать хранение результатов государственных (муниципальных) услуг в МФЦ и привлекаемых организациях в течение </w:t>
      </w:r>
      <w:r>
        <w:rPr>
          <w:rFonts w:ascii="Times New Roman" w:hAnsi="Times New Roman"/>
          <w:sz w:val="28"/>
          <w:szCs w:val="28"/>
        </w:rPr>
        <w:br/>
        <w:t>30 (тридцати) дней, если иной срок не предусмотрен законодательством или порядком предоставления государственной (муниципальной) услуги. По истечении указанного периода, невостребованные документы с сопроводительным реестром направляются в Орган не позднее следующего рабочего дня;</w:t>
      </w:r>
    </w:p>
    <w:p w14:paraId="74E91CE6" w14:textId="77777777" w:rsidR="00ED5F59" w:rsidRDefault="005242BC" w:rsidP="005242BC">
      <w:pPr>
        <w:numPr>
          <w:ilvl w:val="2"/>
          <w:numId w:val="21"/>
        </w:numPr>
        <w:tabs>
          <w:tab w:val="left" w:pos="709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направлять при необходимости в Орган сведения о допускаемых специалистами Органа недочетах при предоставлении государственных (муниципальных) услуг.</w:t>
      </w:r>
    </w:p>
    <w:p w14:paraId="2E06A016" w14:textId="77777777" w:rsidR="00ED5F59" w:rsidRDefault="00ED5F59" w:rsidP="00B21459">
      <w:pPr>
        <w:tabs>
          <w:tab w:val="left" w:pos="709"/>
          <w:tab w:val="left" w:pos="1560"/>
        </w:tabs>
        <w:spacing w:after="0" w:line="240" w:lineRule="exact"/>
        <w:ind w:left="709"/>
        <w:jc w:val="both"/>
        <w:rPr>
          <w:rFonts w:ascii="Times New Roman" w:hAnsi="Times New Roman"/>
          <w:sz w:val="28"/>
          <w:szCs w:val="28"/>
        </w:rPr>
      </w:pPr>
    </w:p>
    <w:p w14:paraId="4F3841A2" w14:textId="77777777" w:rsidR="00ED5F59" w:rsidRDefault="005242BC" w:rsidP="00B21459">
      <w:pPr>
        <w:pStyle w:val="12"/>
        <w:keepNext/>
        <w:keepLines/>
        <w:numPr>
          <w:ilvl w:val="0"/>
          <w:numId w:val="22"/>
        </w:numPr>
        <w:shd w:val="clear" w:color="auto" w:fill="auto"/>
        <w:tabs>
          <w:tab w:val="left" w:pos="1832"/>
        </w:tabs>
        <w:spacing w:before="0" w:after="0" w:line="240" w:lineRule="exact"/>
        <w:ind w:left="1701" w:right="800" w:hanging="425"/>
        <w:jc w:val="center"/>
        <w:rPr>
          <w:sz w:val="28"/>
          <w:szCs w:val="28"/>
        </w:rPr>
      </w:pPr>
      <w:bookmarkStart w:id="2" w:name="bookmark1"/>
      <w:r>
        <w:rPr>
          <w:color w:val="000000"/>
          <w:sz w:val="28"/>
          <w:szCs w:val="28"/>
        </w:rPr>
        <w:t>Межведомственное информационное взаимодействие (информационный обмен)</w:t>
      </w:r>
      <w:bookmarkEnd w:id="2"/>
    </w:p>
    <w:p w14:paraId="3C3AD54B" w14:textId="77777777" w:rsidR="00ED5F59" w:rsidRDefault="00ED5F59">
      <w:pPr>
        <w:pStyle w:val="12"/>
        <w:keepNext/>
        <w:keepLines/>
        <w:shd w:val="clear" w:color="auto" w:fill="auto"/>
        <w:tabs>
          <w:tab w:val="left" w:pos="1832"/>
        </w:tabs>
        <w:spacing w:before="0" w:after="0" w:line="240" w:lineRule="exact"/>
        <w:ind w:left="3040" w:right="800" w:firstLine="0"/>
        <w:jc w:val="center"/>
        <w:rPr>
          <w:sz w:val="28"/>
          <w:szCs w:val="28"/>
        </w:rPr>
      </w:pPr>
    </w:p>
    <w:p w14:paraId="3815783C" w14:textId="77777777" w:rsidR="00ED5F59" w:rsidRDefault="005242BC" w:rsidP="005242BC">
      <w:pPr>
        <w:numPr>
          <w:ilvl w:val="1"/>
          <w:numId w:val="23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Межведомственное информационное взаимодействие (информационный обмен) между УМФЦ, МФЦ, привлекаемой организацией и Органом в целях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</w:rPr>
        <w:t xml:space="preserve">услуг осуществляется путём обмена документами и информацией, в том числе в электронной форме посредством СМЭВ, </w:t>
      </w:r>
      <w:r>
        <w:rPr>
          <w:rFonts w:ascii="Times New Roman" w:hAnsi="Times New Roman"/>
          <w:sz w:val="28"/>
          <w:szCs w:val="28"/>
        </w:rPr>
        <w:t>Региональной системы межведомственного электронного взаимодействия (далее – РСМЭВ)</w:t>
      </w:r>
      <w:r>
        <w:rPr>
          <w:rFonts w:ascii="Times New Roman" w:hAnsi="Times New Roman"/>
          <w:color w:val="000000"/>
          <w:sz w:val="28"/>
          <w:szCs w:val="28"/>
        </w:rPr>
        <w:t xml:space="preserve"> и ГИС МФЦ.</w:t>
      </w:r>
    </w:p>
    <w:p w14:paraId="2AB27568" w14:textId="77777777" w:rsidR="00ED5F59" w:rsidRDefault="005242B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</w:rPr>
        <w:t xml:space="preserve">услуг в МФЦ и </w:t>
      </w:r>
      <w:r>
        <w:rPr>
          <w:rFonts w:ascii="Times New Roman" w:hAnsi="Times New Roman"/>
          <w:sz w:val="28"/>
          <w:szCs w:val="28"/>
        </w:rPr>
        <w:t xml:space="preserve">привлекаемых организациях </w:t>
      </w:r>
      <w:r>
        <w:rPr>
          <w:rFonts w:ascii="Times New Roman" w:hAnsi="Times New Roman"/>
          <w:color w:val="000000"/>
          <w:sz w:val="28"/>
          <w:szCs w:val="28"/>
        </w:rPr>
        <w:t xml:space="preserve">осуществляется разделение административных процедур на отдельные административные процедуры, отнесенные к компетенции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</w:rPr>
        <w:t xml:space="preserve">, выполняемые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посредством ГИС МФЦ, и административные процедуры, связанные с принятием управленческих решений Органом, в информационной системе Органа (далее – ИС Органа).</w:t>
      </w:r>
    </w:p>
    <w:p w14:paraId="1B4EE7EE" w14:textId="77777777" w:rsidR="00ED5F59" w:rsidRDefault="005242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4.2. </w:t>
      </w:r>
      <w:r>
        <w:rPr>
          <w:rFonts w:ascii="Times New Roman" w:hAnsi="Times New Roman"/>
          <w:sz w:val="28"/>
          <w:szCs w:val="28"/>
        </w:rPr>
        <w:t>МФЦ и привлекаемые организации участвуют в предоставлении государственных (муниципальных) услуг в порядке, определенном технологическими схемами предоставления государственных (муниципальных) услуг, сведения о которых указаны в Приложении 1 к настоящему Соглашению, а при отсутствии технологических схем – в соответствии с порядками, являющимися приложением к настоящему Соглашению, содержащими подробное описание требований, детализированные разъяснения, а также информацию о требуемом документационном и технологическом обеспечении процесса предоставления государственных (муниципальных) услуг.</w:t>
      </w:r>
    </w:p>
    <w:p w14:paraId="3D246470" w14:textId="77777777" w:rsidR="00ED5F59" w:rsidRDefault="005242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4.3. При реализации своих функций УМФЦ, МФЦ и </w:t>
      </w:r>
      <w:r>
        <w:rPr>
          <w:rFonts w:ascii="Times New Roman" w:hAnsi="Times New Roman"/>
          <w:sz w:val="28"/>
          <w:szCs w:val="28"/>
        </w:rPr>
        <w:t>привлекаемые организации</w:t>
      </w:r>
      <w:r>
        <w:rPr>
          <w:rFonts w:ascii="Times New Roman" w:hAnsi="Times New Roman"/>
          <w:color w:val="000000"/>
          <w:sz w:val="28"/>
          <w:szCs w:val="28"/>
        </w:rPr>
        <w:t xml:space="preserve"> вправе запрашивать документы и информацию, необходимые для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</w:rPr>
        <w:t>услуг, в том числе в рамках межведомственного информационного взаимодействия при направлении межведомственного запроса.</w:t>
      </w:r>
    </w:p>
    <w:p w14:paraId="382DE166" w14:textId="77777777" w:rsidR="00ED5F59" w:rsidRDefault="005242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4.4. Стороны обязаны соблюдать требования к обработке персональных данных и иной информации, необходимой для предоставления государственных (муниципальных) услуг, проводить мероприятия по обеспечению безопасности персональных данных при их обработке в информационных системах, в соответствии с нормами действующего законодательства Российской Федерации.</w:t>
      </w:r>
    </w:p>
    <w:p w14:paraId="532CCF2F" w14:textId="77777777" w:rsidR="00ED5F59" w:rsidRDefault="005242B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4.5. Порядок электронного взаимодействия УМФЦ, МФЦ, привлекаемой организации и Органа определяется в соответствии с Приложением 3 к настоящему Соглашению.</w:t>
      </w:r>
    </w:p>
    <w:p w14:paraId="791522B3" w14:textId="77777777" w:rsidR="00ED5F59" w:rsidRDefault="00ED5F59">
      <w:pPr>
        <w:spacing w:after="0" w:line="317" w:lineRule="exact"/>
        <w:ind w:left="40" w:right="40" w:firstLine="720"/>
        <w:jc w:val="both"/>
        <w:rPr>
          <w:color w:val="000000"/>
          <w:sz w:val="28"/>
          <w:szCs w:val="28"/>
        </w:rPr>
      </w:pPr>
    </w:p>
    <w:p w14:paraId="3AE12B0F" w14:textId="77777777" w:rsidR="00ED5F59" w:rsidRDefault="005242BC" w:rsidP="005242BC">
      <w:pPr>
        <w:pStyle w:val="12"/>
        <w:keepNext/>
        <w:keepLines/>
        <w:numPr>
          <w:ilvl w:val="0"/>
          <w:numId w:val="24"/>
        </w:numPr>
        <w:shd w:val="clear" w:color="auto" w:fill="auto"/>
        <w:spacing w:before="0" w:after="171" w:line="235" w:lineRule="exact"/>
        <w:ind w:left="142" w:right="1" w:firstLine="851"/>
        <w:jc w:val="center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Осуществление контроля соблюдения порядка и условий организации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  <w:lang w:eastAsia="ru-RU" w:bidi="ru-RU"/>
        </w:rPr>
        <w:t>услуг в МФЦ (привлекаемых организациях)</w:t>
      </w:r>
    </w:p>
    <w:p w14:paraId="6B3DA601" w14:textId="77777777" w:rsidR="00ED5F59" w:rsidRDefault="005242BC" w:rsidP="005242BC">
      <w:pPr>
        <w:widowControl w:val="0"/>
        <w:numPr>
          <w:ilvl w:val="1"/>
          <w:numId w:val="25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Контроль соблюдения порядка и условий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услуг, предусмотренных настоящим Соглашением, осуществляется УМФЦ посредством проведения плановых проверок (в том числе при необходимости совместных с Органом), внеплановых, в том числе выездных, проверок, «контрольных закупок», а также посредством направления УМФЦ Органу сводной отчетности о деятельности МФЦ и </w:t>
      </w:r>
      <w:r>
        <w:rPr>
          <w:rFonts w:ascii="Times New Roman" w:hAnsi="Times New Roman"/>
          <w:sz w:val="28"/>
          <w:szCs w:val="28"/>
        </w:rPr>
        <w:t xml:space="preserve">привлекаемых организаций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по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услуг.</w:t>
      </w:r>
    </w:p>
    <w:p w14:paraId="3716601C" w14:textId="77777777" w:rsidR="00ED5F59" w:rsidRDefault="005242BC" w:rsidP="005242BC">
      <w:pPr>
        <w:widowControl w:val="0"/>
        <w:numPr>
          <w:ilvl w:val="1"/>
          <w:numId w:val="26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Сводная отчетность о деятельности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по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услуг, предусмотренных настоящим Соглашением, представляется УМФЦ в Орган по письменному запросу Органа, не чаще одного раза в год, не позднее 30 (тридцатого) марта года, следующего за отчетным, и должна содержать сведения о:</w:t>
      </w:r>
    </w:p>
    <w:p w14:paraId="7071F3CD" w14:textId="77777777" w:rsidR="00ED5F59" w:rsidRDefault="005242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lastRenderedPageBreak/>
        <w:t xml:space="preserve">а) соблюдении требований стандартов комфортности, требований к организации взаимодействия с заявителями, установленных Правилами, административными регламентами предоставления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услуг, и настоящим Соглашением;</w:t>
      </w:r>
    </w:p>
    <w:p w14:paraId="5EA2F34F" w14:textId="77777777" w:rsidR="00ED5F59" w:rsidRDefault="005242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б) количестве окон обслуживания заявителей в каждом МФЦ и </w:t>
      </w:r>
      <w:r>
        <w:rPr>
          <w:rFonts w:ascii="Times New Roman" w:hAnsi="Times New Roman"/>
          <w:sz w:val="28"/>
          <w:szCs w:val="28"/>
        </w:rPr>
        <w:t>привлекаемой организации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;</w:t>
      </w:r>
    </w:p>
    <w:p w14:paraId="2C5D1702" w14:textId="77777777" w:rsidR="00ED5F59" w:rsidRDefault="005242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в) количестве обращений заявителей за отчетный период, в том числе по информированию, приему документов, выдаче документов;</w:t>
      </w:r>
    </w:p>
    <w:p w14:paraId="0A48847E" w14:textId="77777777" w:rsidR="00ED5F59" w:rsidRDefault="005242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г) среднем времени ожидания в очереди для получения информации, для подачи документов на предоставление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услуг, при получении результата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услуг;</w:t>
      </w:r>
    </w:p>
    <w:p w14:paraId="1B0F844E" w14:textId="77777777" w:rsidR="00ED5F59" w:rsidRDefault="005242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д) количестве жалоб на деятельность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при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услуг, в том числе сведения о действиях (бездействии) и (или) решениях, послуживших основанием для подачи жалобы, а также сведения о принятых мерах по устранению выявленных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нарушений.</w:t>
      </w:r>
    </w:p>
    <w:p w14:paraId="3D537675" w14:textId="77777777" w:rsidR="00ED5F59" w:rsidRDefault="005242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5.3. В случае выявления нарушений требований, установленных Правилами, административными регламентами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услуг и настоящим Соглашением, Орган устанавливает сроки устранения нарушений и направляет соответствующее уведомление в УМФЦ.</w:t>
      </w:r>
    </w:p>
    <w:p w14:paraId="45F44357" w14:textId="77777777" w:rsidR="00ED5F59" w:rsidRDefault="005242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В случае, если допущенные нарушения не были устранены в установленный срок, Орган или УМФЦ вправе инициировать исключение МФЦ и </w:t>
      </w:r>
      <w:r>
        <w:rPr>
          <w:rFonts w:ascii="Times New Roman" w:hAnsi="Times New Roman"/>
          <w:sz w:val="28"/>
          <w:szCs w:val="28"/>
        </w:rPr>
        <w:t>привлекаемой организации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, в котором не устранены нарушения, из перечня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, приведенного в Приложении 2 к настоящему Соглашению и (или) информировать учредителя МФЦ (руководителя</w:t>
      </w:r>
      <w:r>
        <w:rPr>
          <w:rFonts w:ascii="Times New Roman" w:hAnsi="Times New Roman"/>
          <w:sz w:val="28"/>
          <w:szCs w:val="28"/>
        </w:rPr>
        <w:t xml:space="preserve"> привлекаемой организации)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о нарушениях порядка предоставления услуг и необходимости принятия мер по устранению выявленных нарушений. </w:t>
      </w:r>
    </w:p>
    <w:p w14:paraId="46C83C78" w14:textId="77777777" w:rsidR="00ED5F59" w:rsidRDefault="005242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5.4. Орган вправе осуществлять выездные проверки контроля качества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услуг в МФЦ и </w:t>
      </w:r>
      <w:r>
        <w:rPr>
          <w:rFonts w:ascii="Times New Roman" w:hAnsi="Times New Roman"/>
          <w:sz w:val="28"/>
          <w:szCs w:val="28"/>
        </w:rPr>
        <w:t>привлекаемых организациях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совместно с сотрудниками УМФЦ. График проведения плановых проверок, проводимых не чаще 1 (одного) раза в год, должен быть согласован с УМФЦ в письменной форме. </w:t>
      </w:r>
    </w:p>
    <w:p w14:paraId="0AC49599" w14:textId="77777777" w:rsidR="00ED5F59" w:rsidRDefault="005242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При проведении внеплановых проверок Орган направляет уведомление в УМФЦ не позднее, чем за 7 (семь) календарных дней до проведения такой проверки с указанием объекта и предмета проверки.</w:t>
      </w:r>
    </w:p>
    <w:p w14:paraId="32ABC56E" w14:textId="77777777" w:rsidR="00ED5F59" w:rsidRDefault="005242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Проведение внеплановых проверок в форме «контрольных закупок» может осуществляться Органом без направления уведомления.  </w:t>
      </w:r>
    </w:p>
    <w:p w14:paraId="02C1E54E" w14:textId="77777777" w:rsidR="00ED5F59" w:rsidRDefault="005242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После проведения плановых и внеплановых проверок (контрольных закупок) Орган в течение 3 (трех) рабочих дней направляет в адрес УМФЦ информацию о результатах проведения таких проверок.  </w:t>
      </w:r>
    </w:p>
    <w:p w14:paraId="63869ABB" w14:textId="77777777" w:rsidR="00ED5F59" w:rsidRDefault="00ED5F59">
      <w:pPr>
        <w:spacing w:after="0" w:line="240" w:lineRule="auto"/>
        <w:jc w:val="center"/>
        <w:rPr>
          <w:color w:val="000000"/>
          <w:sz w:val="28"/>
          <w:szCs w:val="28"/>
        </w:rPr>
      </w:pPr>
    </w:p>
    <w:p w14:paraId="3DEAD705" w14:textId="77777777" w:rsidR="00ED5F59" w:rsidRDefault="005242BC" w:rsidP="005242BC">
      <w:pPr>
        <w:numPr>
          <w:ilvl w:val="0"/>
          <w:numId w:val="27"/>
        </w:numPr>
        <w:tabs>
          <w:tab w:val="left" w:pos="284"/>
        </w:tabs>
        <w:spacing w:after="0" w:line="240" w:lineRule="exact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Ответственность сторон за неисполнение или ненадлежащее исполнение возложенных на них обязанностей</w:t>
      </w:r>
    </w:p>
    <w:p w14:paraId="7547B88C" w14:textId="77777777" w:rsidR="00ED5F59" w:rsidRDefault="00ED5F59">
      <w:pPr>
        <w:spacing w:after="0"/>
        <w:ind w:left="20" w:right="60"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B7FDBFA" w14:textId="77777777" w:rsidR="00ED5F59" w:rsidRDefault="005242BC">
      <w:pPr>
        <w:spacing w:after="0"/>
        <w:ind w:left="20" w:right="6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 неисполнение или ненадлежащее исполнение обязанностей по настоящему Соглашению, а также за невыполнение и (или) ненадлежащее выполнение требований к обработке персональных данных и (или) иной информации, необходимой для предоставления государственных и муниципальных услуг, Стороны несут ответственность, предусмотренную законодательством Российской Федерации.</w:t>
      </w:r>
    </w:p>
    <w:p w14:paraId="5326EF3E" w14:textId="77777777" w:rsidR="00ED5F59" w:rsidRDefault="00ED5F59">
      <w:pPr>
        <w:spacing w:after="0"/>
        <w:ind w:left="20" w:right="60" w:firstLine="720"/>
        <w:jc w:val="both"/>
        <w:rPr>
          <w:rFonts w:ascii="Times New Roman" w:hAnsi="Times New Roman"/>
          <w:sz w:val="28"/>
          <w:szCs w:val="28"/>
        </w:rPr>
      </w:pPr>
    </w:p>
    <w:p w14:paraId="17B50D2B" w14:textId="77777777" w:rsidR="00ED5F59" w:rsidRDefault="005242BC">
      <w:pPr>
        <w:spacing w:after="142" w:line="260" w:lineRule="exact"/>
        <w:ind w:left="31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7. Срок действия Соглашения</w:t>
      </w:r>
    </w:p>
    <w:p w14:paraId="17C6F6D3" w14:textId="77777777" w:rsidR="00ED5F59" w:rsidRDefault="005242B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7.1. Настоящее Соглашение вступает в силу с даты подписания обеими Сторонами и действует в течение 3 (трех) лет.</w:t>
      </w:r>
    </w:p>
    <w:p w14:paraId="46F7CC14" w14:textId="77777777" w:rsidR="00ED5F59" w:rsidRDefault="005242BC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7.2. В случае если ни одна из Сторон не заявит письменно за </w:t>
      </w:r>
      <w:r>
        <w:rPr>
          <w:rFonts w:ascii="Times New Roman" w:hAnsi="Times New Roman"/>
          <w:color w:val="000000"/>
          <w:sz w:val="28"/>
          <w:szCs w:val="28"/>
        </w:rPr>
        <w:br/>
        <w:t>30 (Тридцать) календарных дней до истечения срока окончания действия Соглашения о прекращении действия Соглашения, Соглашение считается пролонгированным на каждые последующие 3 (три) года.</w:t>
      </w:r>
    </w:p>
    <w:p w14:paraId="2B5CE36C" w14:textId="77777777" w:rsidR="00ED5F59" w:rsidRDefault="005242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7.3. Настоящее Соглашение может быть досрочно расторгнуто:</w:t>
      </w:r>
    </w:p>
    <w:p w14:paraId="258D7D01" w14:textId="77777777" w:rsidR="00ED5F59" w:rsidRDefault="005242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 соглашению сторон;</w:t>
      </w:r>
    </w:p>
    <w:p w14:paraId="40014FE0" w14:textId="77777777" w:rsidR="00ED5F59" w:rsidRDefault="005242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 решению суда;</w:t>
      </w:r>
    </w:p>
    <w:p w14:paraId="0D622D47" w14:textId="77777777" w:rsidR="00ED5F59" w:rsidRDefault="005242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в одностороннем порядке с письменным уведомлением одной из Сторон не менее, чем за 30 (тридцать) календарных дней до предполагаемой даты расторжения. </w:t>
      </w:r>
    </w:p>
    <w:p w14:paraId="0A6FBBA9" w14:textId="77777777" w:rsidR="00ED5F59" w:rsidRDefault="00ED5F59" w:rsidP="00B21459">
      <w:pPr>
        <w:spacing w:after="0" w:line="24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7F0514" w14:textId="77777777" w:rsidR="00ED5F59" w:rsidRDefault="005242BC" w:rsidP="00B21459">
      <w:pPr>
        <w:tabs>
          <w:tab w:val="left" w:pos="1763"/>
        </w:tabs>
        <w:spacing w:after="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8. Материально-техническое и финансовое обеспечение предоставления государственных и муниципальных услуг в МФЦ</w:t>
      </w:r>
    </w:p>
    <w:p w14:paraId="52F2C36E" w14:textId="77777777" w:rsidR="00ED5F59" w:rsidRDefault="00ED5F59" w:rsidP="00B21459">
      <w:pPr>
        <w:tabs>
          <w:tab w:val="right" w:pos="6130"/>
          <w:tab w:val="right" w:pos="9322"/>
        </w:tabs>
        <w:spacing w:after="0" w:line="240" w:lineRule="exact"/>
        <w:ind w:left="20" w:right="6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64033D8" w14:textId="77777777" w:rsidR="00ED5F59" w:rsidRDefault="005242BC">
      <w:pPr>
        <w:tabs>
          <w:tab w:val="right" w:pos="6130"/>
          <w:tab w:val="right" w:pos="9322"/>
        </w:tabs>
        <w:spacing w:after="0" w:line="240" w:lineRule="auto"/>
        <w:ind w:left="20" w:right="6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8.1. Материально-техническое и финансовое обеспечение организации на базе МФЦ предоставления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</w:rPr>
        <w:t xml:space="preserve"> услуг, предусмотренных настоящим Соглашением, осуществляется </w:t>
      </w:r>
      <w:r>
        <w:rPr>
          <w:rFonts w:ascii="Times New Roman" w:hAnsi="Times New Roman"/>
          <w:color w:val="000000"/>
          <w:sz w:val="28"/>
          <w:szCs w:val="28"/>
        </w:rPr>
        <w:tab/>
        <w:t>в соответствии с законодательством Российской Федерации.</w:t>
      </w:r>
    </w:p>
    <w:p w14:paraId="2811B9FD" w14:textId="77777777" w:rsidR="00ED5F59" w:rsidRDefault="005242B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8.2. Взаимоотношения Сторон по установлению размера и порядка возмещения затрат МФЦ по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</w:rPr>
        <w:t xml:space="preserve"> услуг, определенных настоящим Соглашением, будут урегулированы Сторонами дополнительно после утверждения в установленном законодательством Российской Федерации порядке соответствующего механизма возмещения затрат из бюджетов различных уровней за выполнение части административных процедур на базе МФЦ.</w:t>
      </w:r>
    </w:p>
    <w:p w14:paraId="4B18F48E" w14:textId="77777777" w:rsidR="00ED5F59" w:rsidRDefault="00ED5F59">
      <w:pPr>
        <w:spacing w:after="0" w:line="240" w:lineRule="exact"/>
        <w:ind w:left="20" w:right="60" w:firstLine="720"/>
        <w:jc w:val="both"/>
        <w:rPr>
          <w:rFonts w:ascii="Times New Roman" w:hAnsi="Times New Roman"/>
          <w:sz w:val="28"/>
          <w:szCs w:val="28"/>
        </w:rPr>
      </w:pPr>
    </w:p>
    <w:p w14:paraId="176AB6AB" w14:textId="77777777" w:rsidR="00ED5F59" w:rsidRDefault="005242BC">
      <w:pPr>
        <w:pStyle w:val="12"/>
        <w:keepNext/>
        <w:keepLines/>
        <w:shd w:val="clear" w:color="auto" w:fill="auto"/>
        <w:spacing w:before="0" w:after="0" w:line="240" w:lineRule="exact"/>
        <w:ind w:left="2700" w:firstLine="0"/>
        <w:rPr>
          <w:color w:val="000000"/>
          <w:sz w:val="28"/>
          <w:szCs w:val="28"/>
        </w:rPr>
      </w:pPr>
      <w:bookmarkStart w:id="3" w:name="bookmark2"/>
      <w:r>
        <w:rPr>
          <w:color w:val="000000"/>
          <w:sz w:val="28"/>
          <w:szCs w:val="28"/>
        </w:rPr>
        <w:t>9. Заключительные положения</w:t>
      </w:r>
      <w:bookmarkEnd w:id="3"/>
    </w:p>
    <w:p w14:paraId="73EE71BE" w14:textId="77777777" w:rsidR="00ED5F59" w:rsidRDefault="00ED5F59">
      <w:pPr>
        <w:pStyle w:val="12"/>
        <w:keepNext/>
        <w:keepLines/>
        <w:shd w:val="clear" w:color="auto" w:fill="auto"/>
        <w:spacing w:before="0" w:after="0" w:line="240" w:lineRule="exact"/>
        <w:ind w:left="2700" w:firstLine="0"/>
        <w:rPr>
          <w:sz w:val="28"/>
          <w:szCs w:val="28"/>
        </w:rPr>
      </w:pPr>
    </w:p>
    <w:p w14:paraId="1D8E8BFF" w14:textId="77777777" w:rsidR="00ED5F59" w:rsidRDefault="005242BC">
      <w:pPr>
        <w:tabs>
          <w:tab w:val="left" w:pos="1560"/>
        </w:tabs>
        <w:spacing w:after="0" w:line="312" w:lineRule="exact"/>
        <w:ind w:right="2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9.1. </w:t>
      </w:r>
      <w:r>
        <w:rPr>
          <w:rFonts w:ascii="Times New Roman" w:hAnsi="Times New Roman"/>
          <w:color w:val="000000"/>
          <w:sz w:val="28"/>
          <w:szCs w:val="28"/>
        </w:rPr>
        <w:tab/>
        <w:t>Настоящее Соглашение составлено в форме электронного документа и подписано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усиленными квалифицированными </w:t>
      </w:r>
      <w:r>
        <w:rPr>
          <w:rFonts w:ascii="Times New Roman" w:hAnsi="Times New Roman"/>
          <w:sz w:val="28"/>
          <w:szCs w:val="28"/>
        </w:rPr>
        <w:t>электронными подписями Сторон.</w:t>
      </w:r>
    </w:p>
    <w:p w14:paraId="009D86CA" w14:textId="77777777" w:rsidR="00ED5F59" w:rsidRDefault="005242BC">
      <w:pPr>
        <w:tabs>
          <w:tab w:val="left" w:pos="1560"/>
        </w:tabs>
        <w:spacing w:after="0" w:line="312" w:lineRule="exact"/>
        <w:ind w:right="2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9.2.</w:t>
      </w:r>
      <w:r>
        <w:rPr>
          <w:rFonts w:ascii="Times New Roman" w:hAnsi="Times New Roman"/>
          <w:sz w:val="28"/>
          <w:szCs w:val="28"/>
        </w:rPr>
        <w:tab/>
        <w:t xml:space="preserve">После заключения настоящего Соглашения соглашение от </w:t>
      </w:r>
      <w:r>
        <w:rPr>
          <w:rFonts w:ascii="Times New Roman" w:hAnsi="Times New Roman"/>
          <w:sz w:val="28"/>
          <w:szCs w:val="28"/>
        </w:rPr>
        <w:br/>
        <w:t>27 февраля 2019 г. № 19/ОМС и дополнительные соглашения к нему признаются утратившими силу.</w:t>
      </w:r>
    </w:p>
    <w:p w14:paraId="36489BFF" w14:textId="77777777" w:rsidR="00ED5F59" w:rsidRDefault="005242BC">
      <w:pPr>
        <w:tabs>
          <w:tab w:val="left" w:pos="1560"/>
        </w:tabs>
        <w:spacing w:after="0" w:line="312" w:lineRule="exact"/>
        <w:ind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9.3. Изменения и дополнения к настоящему Соглашению, осуществляется по соглашению Сторон, оформляются дополнительными соглашениями к настоящему Соглашению в форме электронных документов, подписанных усиленными квалифицированными </w:t>
      </w:r>
      <w:r>
        <w:rPr>
          <w:rFonts w:ascii="Times New Roman" w:hAnsi="Times New Roman"/>
          <w:sz w:val="28"/>
          <w:szCs w:val="28"/>
        </w:rPr>
        <w:t xml:space="preserve">электронными </w:t>
      </w:r>
      <w:r>
        <w:rPr>
          <w:rFonts w:ascii="Times New Roman" w:hAnsi="Times New Roman"/>
          <w:color w:val="000000"/>
          <w:sz w:val="28"/>
          <w:szCs w:val="28"/>
        </w:rPr>
        <w:t>подписями Сторон. Дополнительные соглашения к настоящему Соглашению являются его неотъемлемой частью.</w:t>
      </w:r>
    </w:p>
    <w:p w14:paraId="1A954A5A" w14:textId="77777777" w:rsidR="00ED5F59" w:rsidRDefault="005242BC">
      <w:pPr>
        <w:tabs>
          <w:tab w:val="left" w:pos="1560"/>
        </w:tabs>
        <w:spacing w:after="0" w:line="312" w:lineRule="exact"/>
        <w:ind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9.4.</w:t>
      </w:r>
      <w:r>
        <w:rPr>
          <w:rFonts w:ascii="Times New Roman" w:hAnsi="Times New Roman"/>
          <w:sz w:val="28"/>
          <w:szCs w:val="28"/>
        </w:rPr>
        <w:tab/>
        <w:t>Стороны договорились, что обмен информацией и документами, касающимися заключения, изменения, исполнения и расторжения настоящего Соглашения осуществляется в форме электронных документов, подписанных усиленными квалифицированными электронными подписями Сторон.</w:t>
      </w:r>
    </w:p>
    <w:p w14:paraId="6C520CEC" w14:textId="77777777" w:rsidR="00ED5F59" w:rsidRDefault="005242BC">
      <w:pPr>
        <w:tabs>
          <w:tab w:val="left" w:pos="1560"/>
        </w:tabs>
        <w:spacing w:after="0" w:line="312" w:lineRule="exact"/>
        <w:ind w:right="2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9.5.</w:t>
      </w:r>
      <w:r>
        <w:rPr>
          <w:rFonts w:ascii="Times New Roman" w:hAnsi="Times New Roman"/>
          <w:color w:val="000000"/>
          <w:sz w:val="28"/>
          <w:szCs w:val="28"/>
        </w:rPr>
        <w:tab/>
        <w:t>Изменение сведений Перечня о месте нахождения, наименовании и контактных данных МФЦ, и привлекаемой организации, приведенных в Приложении 2 к настоящему Соглашению осуществляется без внесения изменений в настоящее Соглашение, путем направления УМФЦ соответствующего уведомления в Орган.</w:t>
      </w:r>
    </w:p>
    <w:p w14:paraId="22C6BCB6" w14:textId="77777777" w:rsidR="00ED5F59" w:rsidRDefault="005242BC">
      <w:pPr>
        <w:tabs>
          <w:tab w:val="left" w:pos="1418"/>
          <w:tab w:val="left" w:pos="1560"/>
        </w:tabs>
        <w:spacing w:after="0" w:line="312" w:lineRule="exact"/>
        <w:ind w:right="2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9.6.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14:paraId="3D425913" w14:textId="77777777" w:rsidR="00ED5F59" w:rsidRDefault="005242BC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9.7. Приложениями к настоящему Соглашению являются:</w:t>
      </w:r>
    </w:p>
    <w:p w14:paraId="35600844" w14:textId="77777777" w:rsidR="00ED5F59" w:rsidRDefault="005242B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1 - </w:t>
      </w:r>
      <w:r>
        <w:rPr>
          <w:rFonts w:ascii="Times New Roman" w:hAnsi="Times New Roman"/>
          <w:sz w:val="28"/>
          <w:szCs w:val="28"/>
        </w:rPr>
        <w:t xml:space="preserve">Перечень государственных (муниципальных) услуг, предоставляемых в многофункциональных центрах предоставления государственных и муниципальных услуг </w:t>
      </w:r>
      <w:r>
        <w:rPr>
          <w:rFonts w:ascii="Times New Roman" w:hAnsi="Times New Roman"/>
          <w:sz w:val="28"/>
          <w:szCs w:val="28"/>
          <w:lang w:eastAsia="ru-RU"/>
        </w:rPr>
        <w:t xml:space="preserve">в Ставропольском крае </w:t>
      </w:r>
      <w:r>
        <w:rPr>
          <w:rFonts w:ascii="Times New Roman" w:hAnsi="Times New Roman"/>
          <w:sz w:val="28"/>
          <w:szCs w:val="28"/>
        </w:rPr>
        <w:t>и привлекаемых организациях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4029F4CA" w14:textId="77777777" w:rsidR="00ED5F59" w:rsidRDefault="005242B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2 </w:t>
      </w:r>
      <w:r>
        <w:rPr>
          <w:rStyle w:val="13"/>
          <w:sz w:val="28"/>
          <w:szCs w:val="28"/>
        </w:rPr>
        <w:t xml:space="preserve">- Перечень </w:t>
      </w:r>
      <w:r>
        <w:rPr>
          <w:rFonts w:ascii="Times New Roman" w:hAnsi="Times New Roman"/>
          <w:sz w:val="28"/>
          <w:szCs w:val="28"/>
          <w:lang w:eastAsia="ru-RU"/>
        </w:rPr>
        <w:t>многофункциональных центров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предоставления государственных и муниципальных услуг в Ставропольском крае и привлекаемых организаций, в которых организуется предоставление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 Органа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24A0CC4A" w14:textId="77777777" w:rsidR="00ED5F59" w:rsidRDefault="005242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3 – Порядок электронного взаимодействия при предоставлении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</w:rPr>
        <w:t>услуг.</w:t>
      </w:r>
    </w:p>
    <w:p w14:paraId="2BFDF666" w14:textId="38B1F881" w:rsidR="00ED5F59" w:rsidRDefault="005242BC" w:rsidP="00B21459">
      <w:pPr>
        <w:spacing w:after="0" w:line="240" w:lineRule="auto"/>
        <w:ind w:left="20" w:right="20" w:firstLine="700"/>
        <w:jc w:val="both"/>
        <w:rPr>
          <w:b/>
          <w:bCs/>
        </w:rPr>
      </w:pPr>
      <w:r>
        <w:rPr>
          <w:rFonts w:ascii="Times New Roman" w:hAnsi="Times New Roman"/>
          <w:color w:val="000000"/>
          <w:sz w:val="28"/>
          <w:szCs w:val="28"/>
        </w:rPr>
        <w:t>Все приложения являются неотъемлемой частью настоящего Соглашения.</w:t>
      </w:r>
      <w:bookmarkStart w:id="4" w:name="bookmark3"/>
      <w:bookmarkEnd w:id="4"/>
    </w:p>
    <w:p w14:paraId="48E27C3F" w14:textId="77777777" w:rsidR="00ED5F59" w:rsidRDefault="005242BC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10. Адреса, реквизиты и подписи Сторон </w:t>
      </w:r>
    </w:p>
    <w:p w14:paraId="33C56AE2" w14:textId="77777777" w:rsidR="00ED5F59" w:rsidRDefault="00ED5F59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fb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784"/>
      </w:tblGrid>
      <w:tr w:rsidR="00ED5F59" w14:paraId="739ECE49" w14:textId="77777777" w:rsidTr="00116708">
        <w:tc>
          <w:tcPr>
            <w:tcW w:w="4785" w:type="dxa"/>
          </w:tcPr>
          <w:p w14:paraId="37A22C74" w14:textId="77777777" w:rsidR="00ED5F59" w:rsidRDefault="005242B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УМФЦ</w:t>
            </w:r>
          </w:p>
          <w:p w14:paraId="63903B80" w14:textId="77777777" w:rsidR="00ED5F59" w:rsidRDefault="005242B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355035, Ставропольский край,</w:t>
            </w:r>
          </w:p>
          <w:p w14:paraId="2F4783C7" w14:textId="77777777" w:rsidR="00ED5F59" w:rsidRDefault="005242B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г. Ставрополь,</w:t>
            </w:r>
          </w:p>
          <w:p w14:paraId="659740CF" w14:textId="77777777" w:rsidR="00ED5F59" w:rsidRDefault="005242B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ул. Мира, д. 285, стр. 1</w:t>
            </w:r>
          </w:p>
          <w:p w14:paraId="769E2508" w14:textId="77777777" w:rsidR="00ED5F59" w:rsidRDefault="005242B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ИНН 2635821243</w:t>
            </w:r>
          </w:p>
          <w:p w14:paraId="2BFF89F6" w14:textId="77777777" w:rsidR="00ED5F59" w:rsidRDefault="005242BC">
            <w:pPr>
              <w:spacing w:after="0"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zh-CN"/>
              </w:rPr>
              <w:t>КПП 263401001</w:t>
            </w:r>
          </w:p>
          <w:p w14:paraId="055C6522" w14:textId="77777777" w:rsidR="00ED5F59" w:rsidRDefault="005242B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ОГРН 1132651014154</w:t>
            </w:r>
          </w:p>
          <w:p w14:paraId="44A076C2" w14:textId="77777777" w:rsidR="00ED5F59" w:rsidRDefault="00ED5F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AF8CD29" w14:textId="77777777" w:rsidR="00ED5F59" w:rsidRDefault="005242B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 xml:space="preserve">Тел.: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8(8652) 74-80-84</w:t>
            </w:r>
          </w:p>
          <w:p w14:paraId="15E39230" w14:textId="77777777" w:rsidR="00ED5F59" w:rsidRDefault="005242BC">
            <w:pPr>
              <w:spacing w:after="0"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en-US"/>
              </w:rPr>
              <w:t>e</w:t>
            </w: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 xml:space="preserve">: </w:t>
            </w:r>
            <w:hyperlink r:id="rId9" w:tgtFrame="mailto:gkumfcsk@mfc-stv.ru">
              <w:r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val="en-US"/>
                </w:rPr>
                <w:t>gkumfcsk</w:t>
              </w:r>
              <w:r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</w:rPr>
                <w:t>@</w:t>
              </w:r>
              <w:r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val="en-US"/>
                </w:rPr>
                <w:t>mfc</w:t>
              </w:r>
              <w:r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</w:rPr>
                <w:t>-</w:t>
              </w:r>
              <w:r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val="en-US"/>
                </w:rPr>
                <w:t>stv</w:t>
              </w:r>
              <w:r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</w:rPr>
                <w:t>.</w:t>
              </w:r>
              <w:r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val="en-US"/>
                </w:rPr>
                <w:t>ru</w:t>
              </w:r>
            </w:hyperlink>
          </w:p>
          <w:p w14:paraId="566BEB51" w14:textId="77777777" w:rsidR="00ED5F59" w:rsidRDefault="00ED5F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52F5EE4" w14:textId="77777777" w:rsidR="00ED5F59" w:rsidRDefault="005242B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Директор      Т.С. Шишкова</w:t>
            </w:r>
          </w:p>
          <w:p w14:paraId="055809DA" w14:textId="77777777" w:rsidR="00ED5F59" w:rsidRDefault="00ED5F59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4" w:type="dxa"/>
          </w:tcPr>
          <w:p w14:paraId="1D7EAC71" w14:textId="77777777" w:rsidR="00ED5F59" w:rsidRDefault="005242BC">
            <w:pPr>
              <w:spacing w:after="0"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Орган</w:t>
            </w:r>
          </w:p>
          <w:p w14:paraId="1FAA2007" w14:textId="77777777" w:rsidR="00ED5F59" w:rsidRDefault="005242B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Адрес 356140, Ставропольский край,</w:t>
            </w:r>
          </w:p>
          <w:p w14:paraId="5C9B7020" w14:textId="77777777" w:rsidR="00ED5F59" w:rsidRDefault="005242B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г. Изобильный,</w:t>
            </w:r>
          </w:p>
          <w:p w14:paraId="522975AF" w14:textId="77777777" w:rsidR="00ED5F59" w:rsidRDefault="005242B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ул. Ленина, 15</w:t>
            </w:r>
          </w:p>
          <w:p w14:paraId="1B94904B" w14:textId="77777777" w:rsidR="00ED5F59" w:rsidRDefault="005242B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ИНН   </w:t>
            </w: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2607022471</w:t>
            </w:r>
          </w:p>
          <w:p w14:paraId="2D705F4B" w14:textId="77777777" w:rsidR="00ED5F59" w:rsidRDefault="005242BC">
            <w:pPr>
              <w:spacing w:after="0" w:line="240" w:lineRule="exact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КПП   </w:t>
            </w: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260701001</w:t>
            </w:r>
          </w:p>
          <w:p w14:paraId="4B04961D" w14:textId="77777777" w:rsidR="00ED5F59" w:rsidRDefault="005242BC">
            <w:pPr>
              <w:spacing w:after="0" w:line="240" w:lineRule="exact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ОГРН </w:t>
            </w: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1172651025205</w:t>
            </w:r>
          </w:p>
          <w:p w14:paraId="09FFB686" w14:textId="77777777" w:rsidR="00ED5F59" w:rsidRDefault="00ED5F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209D9F1" w14:textId="77777777" w:rsidR="00ED5F59" w:rsidRDefault="005242B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Тел</w:t>
            </w:r>
            <w:r>
              <w:rPr>
                <w:rFonts w:ascii="Times New Roman" w:eastAsia="Calibri" w:hAnsi="Times New Roman"/>
                <w:sz w:val="28"/>
                <w:szCs w:val="28"/>
                <w:lang w:val="en-US"/>
              </w:rPr>
              <w:t>.: 8 (86545)2-45-77</w:t>
            </w:r>
          </w:p>
          <w:p w14:paraId="3EFAD349" w14:textId="77777777" w:rsidR="00ED5F59" w:rsidRDefault="005242B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en-US"/>
              </w:rPr>
              <w:t>e-mail: izobadmin@mail.ru</w:t>
            </w:r>
          </w:p>
          <w:p w14:paraId="37885E1A" w14:textId="77777777" w:rsidR="00ED5F59" w:rsidRDefault="00ED5F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14:paraId="058EE956" w14:textId="77777777" w:rsidR="00ED5F59" w:rsidRDefault="005242B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Глава        Р.А. Коврыга</w:t>
            </w:r>
          </w:p>
          <w:p w14:paraId="569A2C35" w14:textId="77777777" w:rsidR="00ED5F59" w:rsidRDefault="00ED5F59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33CB4C5F" w14:textId="77777777" w:rsidR="00ED5F59" w:rsidRDefault="005242BC" w:rsidP="009A132D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</w:t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9570"/>
      </w:tblGrid>
      <w:tr w:rsidR="00ED5F59" w14:paraId="3C99B728" w14:textId="77777777"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19DA6" w14:textId="77777777" w:rsidR="00ED5F59" w:rsidRDefault="005242BC">
            <w:pPr>
              <w:suppressAutoHyphens w:val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Соглашение подписано усиленными квалифицированными электронными подписями Сторон</w:t>
            </w:r>
          </w:p>
        </w:tc>
      </w:tr>
    </w:tbl>
    <w:p w14:paraId="701448CE" w14:textId="77777777" w:rsidR="00ED5F59" w:rsidRDefault="005242BC">
      <w:pPr>
        <w:suppressAutoHyphens w:val="0"/>
        <w:rPr>
          <w:rFonts w:ascii="Calibri" w:eastAsia="Calibri" w:hAnsi="Calibri"/>
        </w:rPr>
        <w:sectPr w:rsidR="00ED5F59" w:rsidSect="00AD0CD6">
          <w:headerReference w:type="even" r:id="rId10"/>
          <w:headerReference w:type="default" r:id="rId11"/>
          <w:headerReference w:type="first" r:id="rId12"/>
          <w:pgSz w:w="11906" w:h="16838"/>
          <w:pgMar w:top="1134" w:right="567" w:bottom="1134" w:left="1985" w:header="0" w:footer="0" w:gutter="0"/>
          <w:cols w:space="720"/>
          <w:formProt w:val="0"/>
          <w:titlePg/>
          <w:docGrid w:linePitch="360" w:charSpace="8192"/>
        </w:sectPr>
      </w:pPr>
      <w:r>
        <w:br w:type="page"/>
      </w:r>
    </w:p>
    <w:tbl>
      <w:tblPr>
        <w:tblW w:w="15168" w:type="dxa"/>
        <w:tblLayout w:type="fixed"/>
        <w:tblLook w:val="00A0" w:firstRow="1" w:lastRow="0" w:firstColumn="1" w:lastColumn="0" w:noHBand="0" w:noVBand="0"/>
      </w:tblPr>
      <w:tblGrid>
        <w:gridCol w:w="9215"/>
        <w:gridCol w:w="5953"/>
      </w:tblGrid>
      <w:tr w:rsidR="00ED5F59" w14:paraId="79F25E58" w14:textId="77777777">
        <w:tc>
          <w:tcPr>
            <w:tcW w:w="9214" w:type="dxa"/>
          </w:tcPr>
          <w:p w14:paraId="5539E76B" w14:textId="77777777" w:rsidR="00ED5F59" w:rsidRDefault="00ED5F59">
            <w:pPr>
              <w:pageBreakBefore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14:paraId="296FD2F5" w14:textId="77777777" w:rsidR="00ED5F59" w:rsidRDefault="005242B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1</w:t>
            </w:r>
          </w:p>
          <w:p w14:paraId="41FCC7BD" w14:textId="77777777" w:rsidR="00ED5F59" w:rsidRDefault="005242B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соглашению 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и администрацией Изобильненского муниципального округа Ставропольского края № 13-ОМС</w:t>
            </w:r>
          </w:p>
          <w:p w14:paraId="1987631F" w14:textId="77777777" w:rsidR="00ED5F59" w:rsidRDefault="00ED5F5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621A5E1D" w14:textId="77777777" w:rsidR="00ED5F59" w:rsidRDefault="005242BC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государственных (муниципальных) услуг, предоставляемых в многофункциональных центрах предоставления государственных и муниципальных услуг в Ставропольском крае и привлекаемых организациях</w:t>
      </w:r>
    </w:p>
    <w:p w14:paraId="28995A06" w14:textId="77777777" w:rsidR="00ED5F59" w:rsidRDefault="005242BC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об утвержденных технологических схемах размещаются на официальном сайте Органа в информационно-телекоммуникационной сети «Интернет» по адресу </w:t>
      </w:r>
      <w:r>
        <w:rPr>
          <w:rFonts w:ascii="Times New Roman" w:hAnsi="Times New Roman"/>
          <w:sz w:val="24"/>
          <w:szCs w:val="24"/>
        </w:rPr>
        <w:t>«</w:t>
      </w:r>
      <w:hyperlink r:id="rId13" w:tgtFrame="_blank">
        <w:r>
          <w:rPr>
            <w:rStyle w:val="ad"/>
            <w:rFonts w:ascii="Yandex Sans Text;Arial;Helvetic" w:hAnsi="Yandex Sans Text;Arial;Helvetic"/>
            <w:color w:val="000000"/>
            <w:sz w:val="24"/>
            <w:szCs w:val="24"/>
            <w:u w:val="none"/>
          </w:rPr>
          <w:t>izobadmin.gosuslugi.ru</w:t>
        </w:r>
      </w:hyperlink>
      <w:r>
        <w:rPr>
          <w:rFonts w:ascii="Times New Roman" w:hAnsi="Times New Roman"/>
          <w:sz w:val="24"/>
          <w:szCs w:val="24"/>
        </w:rPr>
        <w:t>»</w:t>
      </w:r>
    </w:p>
    <w:tbl>
      <w:tblPr>
        <w:tblStyle w:val="16"/>
        <w:tblW w:w="16294" w:type="dxa"/>
        <w:tblInd w:w="-544" w:type="dxa"/>
        <w:tblLayout w:type="fixed"/>
        <w:tblLook w:val="04A0" w:firstRow="1" w:lastRow="0" w:firstColumn="1" w:lastColumn="0" w:noHBand="0" w:noVBand="1"/>
      </w:tblPr>
      <w:tblGrid>
        <w:gridCol w:w="539"/>
        <w:gridCol w:w="5812"/>
        <w:gridCol w:w="1448"/>
        <w:gridCol w:w="2235"/>
        <w:gridCol w:w="1818"/>
        <w:gridCol w:w="1538"/>
        <w:gridCol w:w="2668"/>
        <w:gridCol w:w="74"/>
        <w:gridCol w:w="162"/>
      </w:tblGrid>
      <w:tr w:rsidR="00ED5F59" w:rsidRPr="008A4D92" w14:paraId="5396EB2E" w14:textId="77777777" w:rsidTr="00666387">
        <w:tc>
          <w:tcPr>
            <w:tcW w:w="539" w:type="dxa"/>
          </w:tcPr>
          <w:p w14:paraId="1E1F69B4" w14:textId="77777777" w:rsidR="00ED5F59" w:rsidRPr="008A4D92" w:rsidRDefault="005242BC" w:rsidP="00A43170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A4D92">
              <w:rPr>
                <w:rFonts w:ascii="Times New Roman" w:eastAsia="Calibri" w:hAnsi="Times New Roman"/>
                <w:b/>
              </w:rPr>
              <w:t>№</w:t>
            </w:r>
          </w:p>
          <w:p w14:paraId="3626E9D8" w14:textId="77777777" w:rsidR="00ED5F59" w:rsidRPr="008A4D92" w:rsidRDefault="005242BC" w:rsidP="00A43170">
            <w:pPr>
              <w:spacing w:after="0" w:line="240" w:lineRule="exact"/>
              <w:ind w:left="-137" w:right="-88"/>
              <w:jc w:val="center"/>
              <w:rPr>
                <w:rFonts w:ascii="Times New Roman" w:hAnsi="Times New Roman"/>
                <w:b/>
              </w:rPr>
            </w:pPr>
            <w:r w:rsidRPr="008A4D92">
              <w:rPr>
                <w:rFonts w:ascii="Times New Roman" w:eastAsia="Calibri" w:hAnsi="Times New Roman"/>
                <w:b/>
              </w:rPr>
              <w:t>п/п</w:t>
            </w:r>
          </w:p>
        </w:tc>
        <w:tc>
          <w:tcPr>
            <w:tcW w:w="5812" w:type="dxa"/>
          </w:tcPr>
          <w:p w14:paraId="0DE5D9F0" w14:textId="77777777" w:rsidR="00ED5F59" w:rsidRPr="008A4D92" w:rsidRDefault="005242BC" w:rsidP="00A43170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A4D92">
              <w:rPr>
                <w:rFonts w:ascii="Times New Roman" w:eastAsia="Calibri" w:hAnsi="Times New Roman"/>
                <w:b/>
              </w:rPr>
              <w:t>Наименование услуги</w:t>
            </w:r>
          </w:p>
          <w:p w14:paraId="45E69731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</w:p>
          <w:p w14:paraId="3A4305D2" w14:textId="77777777" w:rsidR="00ED5F59" w:rsidRPr="008A4D92" w:rsidRDefault="00ED5F59" w:rsidP="00A43170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1448" w:type="dxa"/>
          </w:tcPr>
          <w:p w14:paraId="38432D05" w14:textId="77777777" w:rsidR="00ED5F59" w:rsidRPr="008A4D92" w:rsidRDefault="005242BC" w:rsidP="00A43170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A4D92">
              <w:rPr>
                <w:rFonts w:ascii="Times New Roman" w:eastAsia="Calibri" w:hAnsi="Times New Roman"/>
                <w:b/>
              </w:rPr>
              <w:t>Наименование</w:t>
            </w:r>
          </w:p>
          <w:p w14:paraId="0422E998" w14:textId="77777777" w:rsidR="00ED5F59" w:rsidRPr="008A4D92" w:rsidRDefault="005242BC" w:rsidP="00A43170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A4D92">
              <w:rPr>
                <w:rFonts w:ascii="Times New Roman" w:eastAsia="Calibri" w:hAnsi="Times New Roman"/>
                <w:b/>
              </w:rPr>
              <w:t>структурного подразделения Органа-исполнителя услуги</w:t>
            </w:r>
          </w:p>
        </w:tc>
        <w:tc>
          <w:tcPr>
            <w:tcW w:w="2235" w:type="dxa"/>
          </w:tcPr>
          <w:p w14:paraId="4A68185A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  <w:b/>
              </w:rPr>
            </w:pPr>
            <w:r w:rsidRPr="008A4D92">
              <w:rPr>
                <w:rFonts w:ascii="Times New Roman" w:eastAsia="Calibri" w:hAnsi="Times New Roman"/>
                <w:b/>
              </w:rPr>
              <w:t>Код услуги в Федеральном реестре государственных</w:t>
            </w:r>
          </w:p>
          <w:p w14:paraId="167B0E03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  <w:b/>
              </w:rPr>
            </w:pPr>
            <w:r w:rsidRPr="008A4D92">
              <w:rPr>
                <w:rFonts w:ascii="Times New Roman" w:eastAsia="Calibri" w:hAnsi="Times New Roman"/>
                <w:b/>
              </w:rPr>
              <w:t>и муниципальных</w:t>
            </w:r>
          </w:p>
          <w:p w14:paraId="09D5505A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  <w:b/>
              </w:rPr>
            </w:pPr>
            <w:r w:rsidRPr="008A4D92">
              <w:rPr>
                <w:rFonts w:ascii="Times New Roman" w:eastAsia="Calibri" w:hAnsi="Times New Roman"/>
                <w:b/>
              </w:rPr>
              <w:t>услуг (далее – ФРГУ)</w:t>
            </w:r>
          </w:p>
        </w:tc>
        <w:tc>
          <w:tcPr>
            <w:tcW w:w="1818" w:type="dxa"/>
          </w:tcPr>
          <w:p w14:paraId="57783634" w14:textId="77777777" w:rsidR="00ED5F59" w:rsidRPr="008A4D92" w:rsidRDefault="005242BC" w:rsidP="00A43170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A4D92">
              <w:rPr>
                <w:rFonts w:ascii="Times New Roman" w:eastAsia="Calibri" w:hAnsi="Times New Roman"/>
                <w:b/>
              </w:rPr>
              <w:t>Наименование варианта предоставления услуги</w:t>
            </w:r>
          </w:p>
        </w:tc>
        <w:tc>
          <w:tcPr>
            <w:tcW w:w="1538" w:type="dxa"/>
          </w:tcPr>
          <w:p w14:paraId="39C45ADB" w14:textId="77777777" w:rsidR="00ED5F59" w:rsidRPr="008A4D92" w:rsidRDefault="005242BC" w:rsidP="00A43170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A4D92">
              <w:rPr>
                <w:rFonts w:ascii="Times New Roman" w:eastAsia="Calibri" w:hAnsi="Times New Roman"/>
                <w:b/>
              </w:rPr>
              <w:t>Идентификатор варианта</w:t>
            </w:r>
          </w:p>
          <w:p w14:paraId="3CDE67F7" w14:textId="77777777" w:rsidR="00ED5F59" w:rsidRPr="008A4D92" w:rsidRDefault="005242BC" w:rsidP="00A43170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A4D92">
              <w:rPr>
                <w:rFonts w:ascii="Times New Roman" w:eastAsia="Calibri" w:hAnsi="Times New Roman"/>
                <w:b/>
              </w:rPr>
              <w:t>предоставления услуги</w:t>
            </w:r>
          </w:p>
        </w:tc>
        <w:tc>
          <w:tcPr>
            <w:tcW w:w="2668" w:type="dxa"/>
          </w:tcPr>
          <w:p w14:paraId="3B47317E" w14:textId="77777777" w:rsidR="00ED5F59" w:rsidRPr="008A4D92" w:rsidRDefault="005242BC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  <w:b/>
              </w:rPr>
            </w:pPr>
            <w:r w:rsidRPr="008A4D92">
              <w:rPr>
                <w:rFonts w:ascii="Times New Roman" w:eastAsia="Calibri" w:hAnsi="Times New Roman"/>
                <w:b/>
              </w:rPr>
              <w:t>Сведения об утверждении технологической схемы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42828B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4D98F079" w14:textId="77777777" w:rsidTr="00666387">
        <w:tc>
          <w:tcPr>
            <w:tcW w:w="539" w:type="dxa"/>
          </w:tcPr>
          <w:p w14:paraId="5FC937FF" w14:textId="77777777" w:rsidR="00ED5F59" w:rsidRPr="008A4D92" w:rsidRDefault="005242BC" w:rsidP="00A43170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A4D92">
              <w:rPr>
                <w:rFonts w:ascii="Times New Roman" w:eastAsia="Calibri" w:hAnsi="Times New Roman"/>
                <w:b/>
              </w:rPr>
              <w:t>1</w:t>
            </w:r>
          </w:p>
        </w:tc>
        <w:tc>
          <w:tcPr>
            <w:tcW w:w="5812" w:type="dxa"/>
          </w:tcPr>
          <w:p w14:paraId="45762E3E" w14:textId="77777777" w:rsidR="00ED5F59" w:rsidRPr="008A4D92" w:rsidRDefault="005242BC" w:rsidP="00A43170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A4D92">
              <w:rPr>
                <w:rFonts w:ascii="Times New Roman" w:eastAsia="Calibri" w:hAnsi="Times New Roman"/>
                <w:b/>
              </w:rPr>
              <w:t>2</w:t>
            </w:r>
          </w:p>
        </w:tc>
        <w:tc>
          <w:tcPr>
            <w:tcW w:w="1448" w:type="dxa"/>
          </w:tcPr>
          <w:p w14:paraId="61D8DCFC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  <w:b/>
              </w:rPr>
            </w:pPr>
            <w:r w:rsidRPr="008A4D92">
              <w:rPr>
                <w:rFonts w:ascii="Times New Roman" w:eastAsia="Calibri" w:hAnsi="Times New Roman"/>
                <w:b/>
              </w:rPr>
              <w:t>3</w:t>
            </w:r>
          </w:p>
        </w:tc>
        <w:tc>
          <w:tcPr>
            <w:tcW w:w="2235" w:type="dxa"/>
          </w:tcPr>
          <w:p w14:paraId="57A28EEE" w14:textId="77777777" w:rsidR="00ED5F59" w:rsidRPr="008A4D92" w:rsidRDefault="005242BC" w:rsidP="00A43170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A4D92">
              <w:rPr>
                <w:rFonts w:ascii="Times New Roman" w:eastAsia="Calibri" w:hAnsi="Times New Roman"/>
                <w:b/>
              </w:rPr>
              <w:t>4</w:t>
            </w:r>
          </w:p>
        </w:tc>
        <w:tc>
          <w:tcPr>
            <w:tcW w:w="1818" w:type="dxa"/>
          </w:tcPr>
          <w:p w14:paraId="12522312" w14:textId="77777777" w:rsidR="00ED5F59" w:rsidRPr="008A4D92" w:rsidRDefault="005242BC" w:rsidP="00A43170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A4D92">
              <w:rPr>
                <w:rFonts w:ascii="Times New Roman" w:eastAsia="Calibri" w:hAnsi="Times New Roman"/>
                <w:b/>
              </w:rPr>
              <w:t>5</w:t>
            </w:r>
          </w:p>
        </w:tc>
        <w:tc>
          <w:tcPr>
            <w:tcW w:w="1538" w:type="dxa"/>
          </w:tcPr>
          <w:p w14:paraId="74181E83" w14:textId="77777777" w:rsidR="00ED5F59" w:rsidRPr="008A4D92" w:rsidRDefault="005242BC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  <w:b/>
              </w:rPr>
            </w:pPr>
            <w:r w:rsidRPr="008A4D92">
              <w:rPr>
                <w:rFonts w:ascii="Times New Roman" w:eastAsia="Calibri" w:hAnsi="Times New Roman"/>
                <w:b/>
              </w:rPr>
              <w:t>6</w:t>
            </w:r>
          </w:p>
        </w:tc>
        <w:tc>
          <w:tcPr>
            <w:tcW w:w="2668" w:type="dxa"/>
          </w:tcPr>
          <w:p w14:paraId="5C577189" w14:textId="77777777" w:rsidR="00ED5F59" w:rsidRPr="008A4D92" w:rsidRDefault="005242BC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  <w:b/>
              </w:rPr>
            </w:pPr>
            <w:r w:rsidRPr="008A4D92">
              <w:rPr>
                <w:rFonts w:ascii="Times New Roman" w:eastAsia="Calibri" w:hAnsi="Times New Roman"/>
                <w:b/>
              </w:rPr>
              <w:t>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AB8EFB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784B9C3D" w14:textId="77777777" w:rsidTr="00666387">
        <w:trPr>
          <w:gridAfter w:val="1"/>
          <w:wAfter w:w="162" w:type="dxa"/>
        </w:trPr>
        <w:tc>
          <w:tcPr>
            <w:tcW w:w="16132" w:type="dxa"/>
            <w:gridSpan w:val="8"/>
          </w:tcPr>
          <w:p w14:paraId="7F4E421F" w14:textId="77777777" w:rsidR="00ED5F59" w:rsidRPr="008A4D92" w:rsidRDefault="005242BC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8A4D92">
              <w:rPr>
                <w:rFonts w:ascii="Times New Roman" w:eastAsia="Times New Roman" w:hAnsi="Times New Roman"/>
                <w:b/>
              </w:rPr>
              <w:t>I. Государственные услуги в сфере труда и социальной защиты населения</w:t>
            </w:r>
          </w:p>
        </w:tc>
      </w:tr>
      <w:tr w:rsidR="00ED5F59" w:rsidRPr="008A4D92" w14:paraId="093B2E44" w14:textId="77777777" w:rsidTr="00666387">
        <w:tc>
          <w:tcPr>
            <w:tcW w:w="539" w:type="dxa"/>
          </w:tcPr>
          <w:p w14:paraId="07B5CF78" w14:textId="77777777" w:rsidR="00ED5F59" w:rsidRPr="008A4D92" w:rsidRDefault="00ED5F59" w:rsidP="00A43170">
            <w:pPr>
              <w:numPr>
                <w:ilvl w:val="0"/>
                <w:numId w:val="1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812" w:type="dxa"/>
            <w:shd w:val="clear" w:color="auto" w:fill="auto"/>
          </w:tcPr>
          <w:p w14:paraId="64E4D315" w14:textId="77777777" w:rsidR="00ED5F59" w:rsidRPr="008A4D92" w:rsidRDefault="005242BC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8A4D92">
              <w:rPr>
                <w:rFonts w:ascii="Times New Roman" w:eastAsia="Times New Roman" w:hAnsi="Times New Roman"/>
                <w:lang w:eastAsia="ar-SA"/>
              </w:rPr>
              <w:t>Принятие решений о предоставлении субсидий на оплату жилого помещения и коммунальных услуг гражданам в соответствии со статьей 159 Жилищного кодекса Российской Федерации, а также их предоставление</w:t>
            </w:r>
          </w:p>
        </w:tc>
        <w:tc>
          <w:tcPr>
            <w:tcW w:w="1448" w:type="dxa"/>
          </w:tcPr>
          <w:p w14:paraId="3982B814" w14:textId="77777777" w:rsidR="00ED5F59" w:rsidRPr="008A4D92" w:rsidRDefault="005242BC" w:rsidP="00A43170">
            <w:pPr>
              <w:spacing w:after="0" w:line="240" w:lineRule="exact"/>
              <w:ind w:left="-107" w:right="-10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Управление труда и социальной защиты населения администрации Изобильненского МО СК</w:t>
            </w:r>
          </w:p>
        </w:tc>
        <w:tc>
          <w:tcPr>
            <w:tcW w:w="2235" w:type="dxa"/>
          </w:tcPr>
          <w:p w14:paraId="66DC9CDF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Times New Roman" w:hAnsi="Times New Roman"/>
              </w:rPr>
              <w:t>2600000010000021349</w:t>
            </w:r>
          </w:p>
        </w:tc>
        <w:tc>
          <w:tcPr>
            <w:tcW w:w="1818" w:type="dxa"/>
          </w:tcPr>
          <w:p w14:paraId="387B0D66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14:paraId="63BDDB98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8" w:type="dxa"/>
          </w:tcPr>
          <w:p w14:paraId="059E3262" w14:textId="77777777" w:rsidR="00ED5F59" w:rsidRPr="008A4D92" w:rsidRDefault="005242BC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A4D92">
              <w:rPr>
                <w:rFonts w:ascii="Times New Roman" w:eastAsia="Calibri" w:hAnsi="Times New Roman"/>
                <w:color w:val="000000" w:themeColor="text1"/>
              </w:rPr>
              <w:t xml:space="preserve">Технологическая схема утверждена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</w:t>
            </w:r>
            <w:r w:rsidRPr="008A4D92">
              <w:rPr>
                <w:rFonts w:ascii="Times New Roman" w:eastAsia="Calibri" w:hAnsi="Times New Roman"/>
                <w:color w:val="000000" w:themeColor="text1"/>
              </w:rPr>
              <w:lastRenderedPageBreak/>
              <w:t xml:space="preserve">постановлением Правительства Ставропольского края </w:t>
            </w:r>
            <w:r w:rsidRPr="008A4D92">
              <w:rPr>
                <w:rFonts w:ascii="Times New Roman" w:eastAsia="Calibri" w:hAnsi="Times New Roman"/>
                <w:bCs/>
                <w:color w:val="000000" w:themeColor="text1"/>
              </w:rPr>
              <w:t xml:space="preserve">от 14.10.2010 № 323-п, </w:t>
            </w:r>
            <w:r w:rsidRPr="008A4D92">
              <w:rPr>
                <w:rFonts w:ascii="Times New Roman" w:eastAsia="Calibri" w:hAnsi="Times New Roman"/>
                <w:color w:val="000000" w:themeColor="text1"/>
              </w:rPr>
              <w:t>от 19.06.2023 № 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F9D1D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4D2A8B5A" w14:textId="77777777" w:rsidTr="00666387">
        <w:tc>
          <w:tcPr>
            <w:tcW w:w="539" w:type="dxa"/>
          </w:tcPr>
          <w:p w14:paraId="3E6A9A2E" w14:textId="77777777" w:rsidR="00ED5F59" w:rsidRPr="008A4D92" w:rsidRDefault="00ED5F59" w:rsidP="00A43170">
            <w:pPr>
              <w:numPr>
                <w:ilvl w:val="0"/>
                <w:numId w:val="1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812" w:type="dxa"/>
            <w:shd w:val="clear" w:color="auto" w:fill="auto"/>
          </w:tcPr>
          <w:p w14:paraId="1AA9A863" w14:textId="77777777" w:rsidR="00ED5F59" w:rsidRPr="008A4D92" w:rsidRDefault="005242BC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8A4D92">
              <w:rPr>
                <w:rFonts w:ascii="Times New Roman" w:eastAsia="Times New Roman" w:hAnsi="Times New Roman"/>
                <w:lang w:eastAsia="ar-SA"/>
              </w:rPr>
              <w:t>Назначение и осуществление ежемесячной денежной выплаты ветеранам труда, лицам, награжденным медалью «Герой труда Ставрополья», и лицам, проработавшим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награжденным орденами или медалями СССР за самоотверженный труд в период Великой Отечественной войны, в соответствии с Законом Ставропольского края от 7 декабря 2004 г. № 103-кз «О мерах социальной поддержки ветеранов»</w:t>
            </w:r>
          </w:p>
        </w:tc>
        <w:tc>
          <w:tcPr>
            <w:tcW w:w="1448" w:type="dxa"/>
          </w:tcPr>
          <w:p w14:paraId="79AD90FD" w14:textId="77777777" w:rsidR="00ED5F59" w:rsidRPr="008A4D92" w:rsidRDefault="005242BC" w:rsidP="00A43170">
            <w:pPr>
              <w:spacing w:after="0" w:line="240" w:lineRule="exact"/>
              <w:ind w:left="-107" w:right="-10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Управление труда и социальной защиты населения администрации Изобильненского МО СК</w:t>
            </w:r>
          </w:p>
        </w:tc>
        <w:tc>
          <w:tcPr>
            <w:tcW w:w="2235" w:type="dxa"/>
          </w:tcPr>
          <w:p w14:paraId="12A02E80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  <w:r w:rsidRPr="008A4D92">
              <w:rPr>
                <w:rFonts w:ascii="Times New Roman" w:eastAsia="Times New Roman" w:hAnsi="Times New Roman"/>
              </w:rPr>
              <w:t>2600000010000022867</w:t>
            </w:r>
          </w:p>
        </w:tc>
        <w:tc>
          <w:tcPr>
            <w:tcW w:w="1818" w:type="dxa"/>
          </w:tcPr>
          <w:p w14:paraId="2624B041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14:paraId="688A7997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8" w:type="dxa"/>
          </w:tcPr>
          <w:p w14:paraId="236776BD" w14:textId="77777777" w:rsidR="00ED5F59" w:rsidRPr="008A4D92" w:rsidRDefault="005242BC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 xml:space="preserve">Технологическая схема утверждена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      </w:r>
            <w:r w:rsidRPr="008A4D92">
              <w:rPr>
                <w:rFonts w:ascii="Times New Roman" w:eastAsia="Calibri" w:hAnsi="Times New Roman"/>
                <w:bCs/>
              </w:rPr>
              <w:t xml:space="preserve">от 14.10.2010 № 323-п, </w:t>
            </w:r>
            <w:r w:rsidRPr="008A4D92">
              <w:rPr>
                <w:rFonts w:ascii="Times New Roman" w:eastAsia="Calibri" w:hAnsi="Times New Roman"/>
              </w:rPr>
              <w:t>от 24.03.2022 № 1 (далее протокол от 24.03.2022 № 1)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3052E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7DF12A0D" w14:textId="77777777" w:rsidTr="00666387">
        <w:trPr>
          <w:trHeight w:val="74"/>
        </w:trPr>
        <w:tc>
          <w:tcPr>
            <w:tcW w:w="539" w:type="dxa"/>
          </w:tcPr>
          <w:p w14:paraId="7430ED22" w14:textId="77777777" w:rsidR="00ED5F59" w:rsidRPr="008A4D92" w:rsidRDefault="00ED5F59" w:rsidP="00A43170">
            <w:pPr>
              <w:numPr>
                <w:ilvl w:val="0"/>
                <w:numId w:val="1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812" w:type="dxa"/>
            <w:shd w:val="clear" w:color="auto" w:fill="auto"/>
          </w:tcPr>
          <w:p w14:paraId="140631B5" w14:textId="77777777" w:rsidR="00ED5F59" w:rsidRPr="008A4D92" w:rsidRDefault="005242BC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8A4D92">
              <w:rPr>
                <w:rFonts w:ascii="Times New Roman" w:eastAsia="Times New Roman" w:hAnsi="Times New Roman"/>
                <w:lang w:eastAsia="ar-SA"/>
              </w:rPr>
              <w:t>Назначение и осуществление ежемесячной денежной выплаты ветеранам труда Ставропольского края в соответствии с Законом Ставропольского края от 11 февраля 2014 г. № 8-кз «О ветеранах труда Ставропольского края»</w:t>
            </w:r>
          </w:p>
        </w:tc>
        <w:tc>
          <w:tcPr>
            <w:tcW w:w="1448" w:type="dxa"/>
          </w:tcPr>
          <w:p w14:paraId="4CADA613" w14:textId="77777777" w:rsidR="00ED5F59" w:rsidRPr="008A4D92" w:rsidRDefault="005242BC" w:rsidP="00A43170">
            <w:pPr>
              <w:spacing w:after="0" w:line="240" w:lineRule="exact"/>
              <w:ind w:left="-107" w:right="-10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Управление труда и социальной защиты населения администрации Изобильненского МО СК</w:t>
            </w:r>
          </w:p>
        </w:tc>
        <w:tc>
          <w:tcPr>
            <w:tcW w:w="2235" w:type="dxa"/>
          </w:tcPr>
          <w:p w14:paraId="3CC8FF05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Times New Roman" w:hAnsi="Times New Roman"/>
              </w:rPr>
              <w:t>2600000010000022822</w:t>
            </w:r>
          </w:p>
        </w:tc>
        <w:tc>
          <w:tcPr>
            <w:tcW w:w="1818" w:type="dxa"/>
          </w:tcPr>
          <w:p w14:paraId="05EC2DAC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14:paraId="50A0E491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8" w:type="dxa"/>
          </w:tcPr>
          <w:p w14:paraId="476D7AA6" w14:textId="77777777" w:rsidR="00ED5F59" w:rsidRPr="008A4D92" w:rsidRDefault="005242BC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Технологическая схема утверждена протоколом от 24.03.2022 № 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070254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4EABB8DE" w14:textId="77777777" w:rsidTr="00666387">
        <w:tc>
          <w:tcPr>
            <w:tcW w:w="539" w:type="dxa"/>
          </w:tcPr>
          <w:p w14:paraId="27E73740" w14:textId="77777777" w:rsidR="00ED5F59" w:rsidRPr="008A4D92" w:rsidRDefault="00ED5F59" w:rsidP="00A43170">
            <w:pPr>
              <w:numPr>
                <w:ilvl w:val="0"/>
                <w:numId w:val="1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812" w:type="dxa"/>
            <w:shd w:val="clear" w:color="auto" w:fill="auto"/>
          </w:tcPr>
          <w:p w14:paraId="6C3F55E8" w14:textId="77777777" w:rsidR="00ED5F59" w:rsidRPr="008A4D92" w:rsidRDefault="005242BC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8A4D92">
              <w:rPr>
                <w:rFonts w:ascii="Times New Roman" w:eastAsia="Times New Roman" w:hAnsi="Times New Roman"/>
                <w:lang w:eastAsia="ar-SA"/>
              </w:rPr>
              <w:t>Назначение и осуществление ежемесячной денежной выплаты реабилитированным лицам и лицам, признанным пострадавшими от политических репрессий, в соответствии с Законом Ставропольского края от 7 декабря 2004 г. № 100-</w:t>
            </w:r>
            <w:r w:rsidRPr="008A4D92">
              <w:rPr>
                <w:rFonts w:ascii="Times New Roman" w:eastAsia="Times New Roman" w:hAnsi="Times New Roman"/>
                <w:lang w:eastAsia="ar-SA"/>
              </w:rPr>
              <w:lastRenderedPageBreak/>
              <w:t>кз «О мерах социальной поддержки жертв политических репрессий»</w:t>
            </w:r>
          </w:p>
        </w:tc>
        <w:tc>
          <w:tcPr>
            <w:tcW w:w="1448" w:type="dxa"/>
          </w:tcPr>
          <w:p w14:paraId="54CFA64F" w14:textId="77777777" w:rsidR="00ED5F59" w:rsidRPr="008A4D92" w:rsidRDefault="005242BC" w:rsidP="00A43170">
            <w:pPr>
              <w:spacing w:after="0" w:line="240" w:lineRule="exact"/>
              <w:ind w:left="-107" w:right="-10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lastRenderedPageBreak/>
              <w:t xml:space="preserve">Управление труда и социальной защиты </w:t>
            </w:r>
            <w:r w:rsidRPr="008A4D92">
              <w:rPr>
                <w:rFonts w:ascii="Times New Roman" w:eastAsia="Calibri" w:hAnsi="Times New Roman"/>
              </w:rPr>
              <w:lastRenderedPageBreak/>
              <w:t>населения администрации Изобильненского МО СК</w:t>
            </w:r>
          </w:p>
        </w:tc>
        <w:tc>
          <w:tcPr>
            <w:tcW w:w="2235" w:type="dxa"/>
          </w:tcPr>
          <w:p w14:paraId="3D2BF672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Times New Roman" w:hAnsi="Times New Roman"/>
              </w:rPr>
              <w:lastRenderedPageBreak/>
              <w:t>2600000010000022343</w:t>
            </w:r>
          </w:p>
        </w:tc>
        <w:tc>
          <w:tcPr>
            <w:tcW w:w="1818" w:type="dxa"/>
          </w:tcPr>
          <w:p w14:paraId="5A9A53C5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14:paraId="6D8C9D08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8" w:type="dxa"/>
          </w:tcPr>
          <w:p w14:paraId="46712E66" w14:textId="77777777" w:rsidR="00ED5F59" w:rsidRPr="008A4D92" w:rsidRDefault="005242BC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Технологическая схема утверждена протоколом от 24.03.2022 № 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0DC782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46CE3A3B" w14:textId="77777777" w:rsidTr="00666387">
        <w:tc>
          <w:tcPr>
            <w:tcW w:w="539" w:type="dxa"/>
          </w:tcPr>
          <w:p w14:paraId="2CDFF331" w14:textId="77777777" w:rsidR="00ED5F59" w:rsidRPr="008A4D92" w:rsidRDefault="00ED5F59" w:rsidP="00A43170">
            <w:pPr>
              <w:numPr>
                <w:ilvl w:val="0"/>
                <w:numId w:val="1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812" w:type="dxa"/>
            <w:shd w:val="clear" w:color="auto" w:fill="auto"/>
          </w:tcPr>
          <w:p w14:paraId="268170C6" w14:textId="77777777" w:rsidR="00ED5F59" w:rsidRPr="008A4D92" w:rsidRDefault="005242BC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8A4D92">
              <w:rPr>
                <w:rFonts w:ascii="Times New Roman" w:eastAsia="Times New Roman" w:hAnsi="Times New Roman"/>
                <w:lang w:eastAsia="ar-SA"/>
              </w:rPr>
              <w:t>Осуществление назначения и выплаты ежемесячной денежной компенсации на каждого ребенка в возрасте до 18 лет многодетным семьям в соответствии с Законом Ставропольского края от 27 декабря 2012 г. № 123-кз «О мерах социальной поддержки многодетных семей»</w:t>
            </w:r>
          </w:p>
        </w:tc>
        <w:tc>
          <w:tcPr>
            <w:tcW w:w="1448" w:type="dxa"/>
          </w:tcPr>
          <w:p w14:paraId="4ED02AD4" w14:textId="77777777" w:rsidR="00ED5F59" w:rsidRPr="008A4D92" w:rsidRDefault="005242BC" w:rsidP="00A43170">
            <w:pPr>
              <w:spacing w:after="0" w:line="240" w:lineRule="exact"/>
              <w:ind w:left="-107" w:right="-10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Управление труда и социальной защиты населения администрации Изобильненского МО СК</w:t>
            </w:r>
          </w:p>
        </w:tc>
        <w:tc>
          <w:tcPr>
            <w:tcW w:w="2235" w:type="dxa"/>
          </w:tcPr>
          <w:p w14:paraId="2307EB1F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Times New Roman" w:hAnsi="Times New Roman"/>
              </w:rPr>
              <w:t>2600000010000021142</w:t>
            </w:r>
          </w:p>
        </w:tc>
        <w:tc>
          <w:tcPr>
            <w:tcW w:w="1818" w:type="dxa"/>
          </w:tcPr>
          <w:p w14:paraId="01D3D184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14:paraId="361972D8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8" w:type="dxa"/>
          </w:tcPr>
          <w:p w14:paraId="0957A3AA" w14:textId="77777777" w:rsidR="00ED5F59" w:rsidRPr="008A4D92" w:rsidRDefault="005242BC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2E570D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0D7DC6EF" w14:textId="77777777" w:rsidTr="00666387">
        <w:tc>
          <w:tcPr>
            <w:tcW w:w="539" w:type="dxa"/>
          </w:tcPr>
          <w:p w14:paraId="709CBF3A" w14:textId="77777777" w:rsidR="00ED5F59" w:rsidRPr="008A4D92" w:rsidRDefault="00ED5F59" w:rsidP="00A43170">
            <w:pPr>
              <w:numPr>
                <w:ilvl w:val="0"/>
                <w:numId w:val="1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812" w:type="dxa"/>
            <w:shd w:val="clear" w:color="auto" w:fill="auto"/>
          </w:tcPr>
          <w:p w14:paraId="48610417" w14:textId="77777777" w:rsidR="00ED5F59" w:rsidRPr="008A4D92" w:rsidRDefault="005242BC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8A4D92">
              <w:rPr>
                <w:rFonts w:ascii="Times New Roman" w:eastAsia="Times New Roman" w:hAnsi="Times New Roman"/>
              </w:rPr>
              <w:t xml:space="preserve">Осуществление назначения и выплаты ежегодного социального пособия на проезд студентам в соответствии с </w:t>
            </w:r>
            <w:hyperlink r:id="rId14">
              <w:r w:rsidRPr="008A4D92">
                <w:rPr>
                  <w:rFonts w:ascii="Times New Roman" w:eastAsia="Times New Roman" w:hAnsi="Times New Roman"/>
                </w:rPr>
                <w:t>Законом</w:t>
              </w:r>
            </w:hyperlink>
            <w:r w:rsidRPr="008A4D92">
              <w:rPr>
                <w:rFonts w:ascii="Times New Roman" w:eastAsia="Times New Roman" w:hAnsi="Times New Roman"/>
              </w:rPr>
              <w:t xml:space="preserve"> Ставропольского края от </w:t>
            </w:r>
            <w:r w:rsidRPr="008A4D92">
              <w:rPr>
                <w:rFonts w:ascii="Times New Roman" w:eastAsia="Times New Roman" w:hAnsi="Times New Roman"/>
              </w:rPr>
              <w:br w:type="textWrapping" w:clear="all"/>
              <w:t>10 апреля 2006 г. № 19-кз «О мерах социальной поддержки отдельных категорий граждан, находящихся в трудной жизненной ситуации, и ветеранов Великой Отечественной войны»</w:t>
            </w:r>
          </w:p>
        </w:tc>
        <w:tc>
          <w:tcPr>
            <w:tcW w:w="1448" w:type="dxa"/>
          </w:tcPr>
          <w:p w14:paraId="4CE6AF1C" w14:textId="77777777" w:rsidR="00ED5F59" w:rsidRPr="008A4D92" w:rsidRDefault="005242BC" w:rsidP="00A43170">
            <w:pPr>
              <w:spacing w:after="0" w:line="240" w:lineRule="exact"/>
              <w:ind w:left="-107" w:right="-10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Управление труда и социальной защиты населения администрации Изобильненского МО СК</w:t>
            </w:r>
          </w:p>
        </w:tc>
        <w:tc>
          <w:tcPr>
            <w:tcW w:w="2235" w:type="dxa"/>
          </w:tcPr>
          <w:p w14:paraId="48D8AD52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Times New Roman" w:hAnsi="Times New Roman"/>
              </w:rPr>
              <w:t>2600000010000018678</w:t>
            </w:r>
          </w:p>
          <w:p w14:paraId="3B7E0F10" w14:textId="77777777" w:rsidR="00ED5F59" w:rsidRPr="008A4D92" w:rsidRDefault="00ED5F59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18" w:type="dxa"/>
          </w:tcPr>
          <w:p w14:paraId="6E149E58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14:paraId="280B8564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8" w:type="dxa"/>
          </w:tcPr>
          <w:p w14:paraId="5D0904B3" w14:textId="77777777" w:rsidR="00ED5F59" w:rsidRPr="008A4D92" w:rsidRDefault="005242BC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0629C9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0D07DFA0" w14:textId="77777777" w:rsidTr="00666387">
        <w:tc>
          <w:tcPr>
            <w:tcW w:w="539" w:type="dxa"/>
          </w:tcPr>
          <w:p w14:paraId="2D457A2B" w14:textId="77777777" w:rsidR="00ED5F59" w:rsidRPr="008A4D92" w:rsidRDefault="00ED5F59" w:rsidP="00A43170">
            <w:pPr>
              <w:numPr>
                <w:ilvl w:val="0"/>
                <w:numId w:val="1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812" w:type="dxa"/>
            <w:shd w:val="clear" w:color="auto" w:fill="auto"/>
          </w:tcPr>
          <w:p w14:paraId="5D6C9810" w14:textId="77777777" w:rsidR="00ED5F59" w:rsidRPr="008A4D92" w:rsidRDefault="005242BC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8A4D92">
              <w:rPr>
                <w:rFonts w:ascii="Times New Roman" w:eastAsia="Times New Roman" w:hAnsi="Times New Roman"/>
              </w:rPr>
              <w:t xml:space="preserve">Осуществление назначения и выплаты ежемесячной доплаты к пенсии гражданам, ставшим инвалидами вследствие ранения, контузии, увечья или заболевания, полученных при исполнении обязанностей военной службы в районах боевых действий в периоды, указанные в Федеральном </w:t>
            </w:r>
            <w:hyperlink r:id="rId15">
              <w:r w:rsidRPr="008A4D92">
                <w:rPr>
                  <w:rFonts w:ascii="Times New Roman" w:eastAsia="Times New Roman" w:hAnsi="Times New Roman"/>
                </w:rPr>
                <w:t>законе</w:t>
              </w:r>
            </w:hyperlink>
            <w:r w:rsidRPr="008A4D92">
              <w:rPr>
                <w:rFonts w:ascii="Times New Roman" w:eastAsia="Times New Roman" w:hAnsi="Times New Roman"/>
              </w:rPr>
              <w:t xml:space="preserve"> от 12 января 1995 года № 5-ФЗ «О ветеранах», при прохождении ими военной службы по призыву в качестве солдат, матросов, сержантов и старшин, не получающим страховую пенсию по старости, в соответствии с </w:t>
            </w:r>
            <w:hyperlink r:id="rId16">
              <w:r w:rsidRPr="008A4D92">
                <w:rPr>
                  <w:rFonts w:ascii="Times New Roman" w:eastAsia="Times New Roman" w:hAnsi="Times New Roman"/>
                </w:rPr>
                <w:t>Законом</w:t>
              </w:r>
            </w:hyperlink>
            <w:r w:rsidRPr="008A4D92">
              <w:rPr>
                <w:rFonts w:ascii="Times New Roman" w:eastAsia="Times New Roman" w:hAnsi="Times New Roman"/>
              </w:rPr>
              <w:t xml:space="preserve"> Ставропольского края от 10 апреля 2006 г. № 19-кз «О мерах социальной поддержки отдельных категорий граждан, находящихся в трудной жизненной ситуации, и ветеранов Великой Отечественной войны»</w:t>
            </w:r>
          </w:p>
        </w:tc>
        <w:tc>
          <w:tcPr>
            <w:tcW w:w="1448" w:type="dxa"/>
          </w:tcPr>
          <w:p w14:paraId="2A1292DA" w14:textId="77777777" w:rsidR="00ED5F59" w:rsidRPr="008A4D92" w:rsidRDefault="005242BC" w:rsidP="00A43170">
            <w:pPr>
              <w:spacing w:after="0" w:line="240" w:lineRule="exact"/>
              <w:ind w:left="-107" w:right="-10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Управление труда и социальной защиты населения администрации Изобильненского МО СК</w:t>
            </w:r>
          </w:p>
        </w:tc>
        <w:tc>
          <w:tcPr>
            <w:tcW w:w="2235" w:type="dxa"/>
          </w:tcPr>
          <w:p w14:paraId="25988465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Times New Roman" w:hAnsi="Times New Roman"/>
              </w:rPr>
              <w:t>2600000010000018507</w:t>
            </w:r>
          </w:p>
        </w:tc>
        <w:tc>
          <w:tcPr>
            <w:tcW w:w="1818" w:type="dxa"/>
          </w:tcPr>
          <w:p w14:paraId="671BF04E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14:paraId="35DEC378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8" w:type="dxa"/>
          </w:tcPr>
          <w:p w14:paraId="3DFD91FC" w14:textId="77777777" w:rsidR="00ED5F59" w:rsidRPr="008A4D92" w:rsidRDefault="005242BC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Технологическая схема утверждена протоколом от 24.03.2022 № 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63DA6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69E8AC24" w14:textId="77777777" w:rsidTr="00666387">
        <w:tc>
          <w:tcPr>
            <w:tcW w:w="539" w:type="dxa"/>
          </w:tcPr>
          <w:p w14:paraId="021ABA32" w14:textId="77777777" w:rsidR="00ED5F59" w:rsidRPr="008A4D92" w:rsidRDefault="00ED5F59" w:rsidP="00A43170">
            <w:pPr>
              <w:numPr>
                <w:ilvl w:val="0"/>
                <w:numId w:val="1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812" w:type="dxa"/>
            <w:shd w:val="clear" w:color="auto" w:fill="auto"/>
          </w:tcPr>
          <w:p w14:paraId="5665C510" w14:textId="77777777" w:rsidR="00ED5F59" w:rsidRPr="008A4D92" w:rsidRDefault="005242BC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8A4D92">
              <w:rPr>
                <w:rFonts w:ascii="Times New Roman" w:eastAsia="Times New Roman" w:hAnsi="Times New Roman"/>
              </w:rPr>
              <w:t xml:space="preserve">Назначение и осуществление ежемесячной денежной выплаты супруге (супругу), не вступившей (не вступившему) в повторный брак, а также родителям ветерана боевых действий из числа военнослужащих и лиц, указанных в </w:t>
            </w:r>
            <w:hyperlink r:id="rId17">
              <w:r w:rsidRPr="008A4D92">
                <w:rPr>
                  <w:rFonts w:ascii="Times New Roman" w:eastAsia="Times New Roman" w:hAnsi="Times New Roman"/>
                </w:rPr>
                <w:t>подпунктах 1</w:t>
              </w:r>
            </w:hyperlink>
            <w:r w:rsidRPr="008A4D92">
              <w:rPr>
                <w:rFonts w:ascii="Times New Roman" w:eastAsia="Times New Roman" w:hAnsi="Times New Roman"/>
              </w:rPr>
              <w:t xml:space="preserve"> - </w:t>
            </w:r>
            <w:hyperlink r:id="rId18">
              <w:r w:rsidRPr="008A4D92">
                <w:rPr>
                  <w:rFonts w:ascii="Times New Roman" w:eastAsia="Times New Roman" w:hAnsi="Times New Roman"/>
                </w:rPr>
                <w:t>4 пункта 1 статьи 3</w:t>
              </w:r>
            </w:hyperlink>
            <w:r w:rsidRPr="008A4D92">
              <w:rPr>
                <w:rFonts w:ascii="Times New Roman" w:eastAsia="Times New Roman" w:hAnsi="Times New Roman"/>
              </w:rPr>
              <w:t xml:space="preserve"> </w:t>
            </w:r>
            <w:r w:rsidRPr="008A4D92">
              <w:rPr>
                <w:rFonts w:ascii="Times New Roman" w:eastAsia="Times New Roman" w:hAnsi="Times New Roman"/>
              </w:rPr>
              <w:lastRenderedPageBreak/>
              <w:t xml:space="preserve">Федерального закона от 12 января 1995 года № 5-ФЗ «О ветеранах», погибшего при исполнении обязанностей военной службы, в соответствии с </w:t>
            </w:r>
            <w:hyperlink r:id="rId19">
              <w:r w:rsidRPr="008A4D92">
                <w:rPr>
                  <w:rFonts w:ascii="Times New Roman" w:eastAsia="Times New Roman" w:hAnsi="Times New Roman"/>
                </w:rPr>
                <w:t>Законом</w:t>
              </w:r>
            </w:hyperlink>
            <w:r w:rsidRPr="008A4D92">
              <w:rPr>
                <w:rFonts w:ascii="Times New Roman" w:eastAsia="Times New Roman" w:hAnsi="Times New Roman"/>
              </w:rPr>
              <w:t xml:space="preserve"> Ставропольского края от 10 апреля 2006 г. № 19-кз «О мерах социальной поддержки отдельных категорий граждан, находящихся в трудной жизненной ситуации, и ветеранов Великой Отечественной войны»</w:t>
            </w:r>
          </w:p>
        </w:tc>
        <w:tc>
          <w:tcPr>
            <w:tcW w:w="1448" w:type="dxa"/>
          </w:tcPr>
          <w:p w14:paraId="1945D9CC" w14:textId="77777777" w:rsidR="00ED5F59" w:rsidRPr="008A4D92" w:rsidRDefault="005242BC" w:rsidP="00A43170">
            <w:pPr>
              <w:spacing w:after="0" w:line="240" w:lineRule="exact"/>
              <w:ind w:left="-107" w:right="-10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lastRenderedPageBreak/>
              <w:t xml:space="preserve">Управление труда и социальной защиты населения </w:t>
            </w:r>
            <w:r w:rsidRPr="008A4D92">
              <w:rPr>
                <w:rFonts w:ascii="Times New Roman" w:eastAsia="Calibri" w:hAnsi="Times New Roman"/>
              </w:rPr>
              <w:lastRenderedPageBreak/>
              <w:t>администрации Изобильненского МО СК</w:t>
            </w:r>
          </w:p>
        </w:tc>
        <w:tc>
          <w:tcPr>
            <w:tcW w:w="2235" w:type="dxa"/>
          </w:tcPr>
          <w:p w14:paraId="27C12F91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Times New Roman" w:hAnsi="Times New Roman"/>
              </w:rPr>
              <w:lastRenderedPageBreak/>
              <w:t>2600000010000018602</w:t>
            </w:r>
          </w:p>
          <w:p w14:paraId="394A99F4" w14:textId="77777777" w:rsidR="00ED5F59" w:rsidRPr="008A4D92" w:rsidRDefault="00ED5F59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18" w:type="dxa"/>
          </w:tcPr>
          <w:p w14:paraId="7E00FC08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14:paraId="06D1A94F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8" w:type="dxa"/>
          </w:tcPr>
          <w:p w14:paraId="3458EC7B" w14:textId="77777777" w:rsidR="00ED5F59" w:rsidRPr="008A4D92" w:rsidRDefault="005242BC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Технологическая схема утверждена протоколом от 24.03.2022 № 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74E7AD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71CCC48C" w14:textId="77777777" w:rsidTr="00666387">
        <w:tc>
          <w:tcPr>
            <w:tcW w:w="539" w:type="dxa"/>
          </w:tcPr>
          <w:p w14:paraId="1E20C82F" w14:textId="77777777" w:rsidR="00ED5F59" w:rsidRPr="008A4D92" w:rsidRDefault="00ED5F59" w:rsidP="00A43170">
            <w:pPr>
              <w:numPr>
                <w:ilvl w:val="0"/>
                <w:numId w:val="1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812" w:type="dxa"/>
            <w:shd w:val="clear" w:color="auto" w:fill="auto"/>
          </w:tcPr>
          <w:p w14:paraId="6AAC6426" w14:textId="77777777" w:rsidR="00ED5F59" w:rsidRPr="008A4D92" w:rsidRDefault="005242BC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8A4D92">
              <w:rPr>
                <w:rFonts w:ascii="Times New Roman" w:eastAsia="Times New Roman" w:hAnsi="Times New Roman"/>
              </w:rPr>
              <w:t>Осуществление назначения компенсации стоимости проезда по социальной необходимости на пассажирском автомобильном транспорте общего пользования (кроме такси) по межмуниципальным маршрутам регулярных перевозок в Ставропольском крае в соответствии с Законом Ставропольского края от 12 мая 2010 г. № 31-кз «Об обеспечении равной доступности услуг по перевозке пассажиров автомобильным транспортом по межмуниципальным маршрутам регулярных перевозок в Ставропольском крае»</w:t>
            </w:r>
          </w:p>
        </w:tc>
        <w:tc>
          <w:tcPr>
            <w:tcW w:w="1448" w:type="dxa"/>
          </w:tcPr>
          <w:p w14:paraId="728B0508" w14:textId="77777777" w:rsidR="00ED5F59" w:rsidRPr="008A4D92" w:rsidRDefault="005242BC" w:rsidP="00A43170">
            <w:pPr>
              <w:spacing w:after="0" w:line="240" w:lineRule="exact"/>
              <w:ind w:left="-107" w:right="-10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Управление труда и социальной защиты населения администрации Изобильненского МО СК</w:t>
            </w:r>
          </w:p>
        </w:tc>
        <w:tc>
          <w:tcPr>
            <w:tcW w:w="2235" w:type="dxa"/>
          </w:tcPr>
          <w:p w14:paraId="5A4CEE14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Times New Roman" w:hAnsi="Times New Roman"/>
              </w:rPr>
              <w:t>2600000010000037936</w:t>
            </w:r>
          </w:p>
          <w:p w14:paraId="54565DF1" w14:textId="77777777" w:rsidR="00ED5F59" w:rsidRPr="008A4D92" w:rsidRDefault="00ED5F59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18" w:type="dxa"/>
          </w:tcPr>
          <w:p w14:paraId="105EB6E1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14:paraId="1C9A7E6D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8" w:type="dxa"/>
          </w:tcPr>
          <w:p w14:paraId="6DF0E746" w14:textId="77777777" w:rsidR="00ED5F59" w:rsidRPr="008A4D92" w:rsidRDefault="00ED5F59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E553CD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76C571A8" w14:textId="77777777" w:rsidTr="00666387">
        <w:tc>
          <w:tcPr>
            <w:tcW w:w="539" w:type="dxa"/>
          </w:tcPr>
          <w:p w14:paraId="579D3056" w14:textId="77777777" w:rsidR="00ED5F59" w:rsidRPr="008A4D92" w:rsidRDefault="00ED5F59" w:rsidP="00A43170">
            <w:pPr>
              <w:numPr>
                <w:ilvl w:val="0"/>
                <w:numId w:val="1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812" w:type="dxa"/>
            <w:shd w:val="clear" w:color="auto" w:fill="auto"/>
          </w:tcPr>
          <w:p w14:paraId="44542849" w14:textId="77777777" w:rsidR="00ED5F59" w:rsidRPr="008A4D92" w:rsidRDefault="005242BC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8A4D92">
              <w:rPr>
                <w:rFonts w:ascii="Times New Roman" w:eastAsia="Times New Roman" w:hAnsi="Times New Roman"/>
                <w:lang w:eastAsia="ar-SA"/>
              </w:rPr>
              <w:t>Предоставление компенсации расходов на оплату жилого помещения и коммунальных услуг отдельным категориям граждан</w:t>
            </w:r>
          </w:p>
        </w:tc>
        <w:tc>
          <w:tcPr>
            <w:tcW w:w="1448" w:type="dxa"/>
          </w:tcPr>
          <w:p w14:paraId="6B9A5893" w14:textId="77777777" w:rsidR="00ED5F59" w:rsidRPr="008A4D92" w:rsidRDefault="005242BC" w:rsidP="00A43170">
            <w:pPr>
              <w:spacing w:after="0" w:line="240" w:lineRule="exact"/>
              <w:ind w:left="-107" w:right="-10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Управление труда и социальной защиты населения администрации Изобильненского МО СК</w:t>
            </w:r>
          </w:p>
        </w:tc>
        <w:tc>
          <w:tcPr>
            <w:tcW w:w="2235" w:type="dxa"/>
          </w:tcPr>
          <w:p w14:paraId="1B44FA5D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Times New Roman" w:hAnsi="Times New Roman"/>
              </w:rPr>
              <w:t>2600000010000036790</w:t>
            </w:r>
          </w:p>
          <w:p w14:paraId="4045781C" w14:textId="77777777" w:rsidR="00ED5F59" w:rsidRPr="008A4D92" w:rsidRDefault="00ED5F59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18" w:type="dxa"/>
          </w:tcPr>
          <w:p w14:paraId="441D9819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14:paraId="3E60CD53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8" w:type="dxa"/>
          </w:tcPr>
          <w:p w14:paraId="22B1C59E" w14:textId="77777777" w:rsidR="00ED5F59" w:rsidRPr="008A4D92" w:rsidRDefault="005242BC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 xml:space="preserve">Технологическая схема одобрена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      </w:r>
            <w:r w:rsidRPr="008A4D92">
              <w:rPr>
                <w:rFonts w:ascii="Times New Roman" w:eastAsia="Calibri" w:hAnsi="Times New Roman"/>
                <w:bCs/>
              </w:rPr>
              <w:t>от 14.10.2010 № 323-п,</w:t>
            </w:r>
          </w:p>
          <w:p w14:paraId="69A55A75" w14:textId="77777777" w:rsidR="00ED5F59" w:rsidRPr="008A4D92" w:rsidRDefault="005242BC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Calibri" w:hAnsi="Times New Roman"/>
                <w:bCs/>
              </w:rPr>
            </w:pPr>
            <w:r w:rsidRPr="008A4D92">
              <w:rPr>
                <w:rFonts w:ascii="Times New Roman" w:eastAsia="Calibri" w:hAnsi="Times New Roman"/>
                <w:bCs/>
              </w:rPr>
              <w:t>от 18.12.2023 № 3</w:t>
            </w:r>
          </w:p>
          <w:p w14:paraId="737E049B" w14:textId="77777777" w:rsidR="00C30999" w:rsidRPr="008A4D92" w:rsidRDefault="00C30999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Calibri" w:hAnsi="Times New Roman"/>
                <w:bCs/>
              </w:rPr>
            </w:pPr>
            <w:r w:rsidRPr="008A4D92">
              <w:rPr>
                <w:rFonts w:ascii="Times New Roman" w:eastAsia="Calibri" w:hAnsi="Times New Roman"/>
                <w:bCs/>
              </w:rPr>
              <w:t xml:space="preserve">(далее - протокол </w:t>
            </w:r>
          </w:p>
          <w:p w14:paraId="18F6F76C" w14:textId="4483B2A2" w:rsidR="00C30999" w:rsidRPr="008A4D92" w:rsidRDefault="00C30999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  <w:bCs/>
              </w:rPr>
            </w:pPr>
            <w:r w:rsidRPr="008A4D92">
              <w:rPr>
                <w:rFonts w:ascii="Times New Roman" w:eastAsia="Calibri" w:hAnsi="Times New Roman"/>
                <w:bCs/>
              </w:rPr>
              <w:t>от 18.12.2023 № 3)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7EA67A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1B5376AF" w14:textId="77777777" w:rsidTr="00666387">
        <w:tc>
          <w:tcPr>
            <w:tcW w:w="539" w:type="dxa"/>
          </w:tcPr>
          <w:p w14:paraId="0FA623FC" w14:textId="77777777" w:rsidR="00ED5F59" w:rsidRPr="008A4D92" w:rsidRDefault="00ED5F59" w:rsidP="00A43170">
            <w:pPr>
              <w:numPr>
                <w:ilvl w:val="0"/>
                <w:numId w:val="1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812" w:type="dxa"/>
            <w:shd w:val="clear" w:color="auto" w:fill="auto"/>
          </w:tcPr>
          <w:p w14:paraId="73BF2807" w14:textId="77777777" w:rsidR="00ED5F59" w:rsidRPr="008A4D92" w:rsidRDefault="005242BC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8A4D92">
              <w:rPr>
                <w:rFonts w:ascii="Times New Roman" w:eastAsia="Times New Roman" w:hAnsi="Times New Roman"/>
              </w:rPr>
              <w:t xml:space="preserve">Осуществление назначения и выплаты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 в соответствии с </w:t>
            </w:r>
            <w:hyperlink r:id="rId20">
              <w:r w:rsidRPr="008A4D92">
                <w:rPr>
                  <w:rFonts w:ascii="Times New Roman" w:eastAsia="Times New Roman" w:hAnsi="Times New Roman"/>
                </w:rPr>
                <w:t>Законом</w:t>
              </w:r>
            </w:hyperlink>
            <w:r w:rsidRPr="008A4D92">
              <w:rPr>
                <w:rFonts w:ascii="Times New Roman" w:eastAsia="Times New Roman" w:hAnsi="Times New Roman"/>
              </w:rPr>
              <w:t xml:space="preserve"> Ставропольского края от 27 декабря 2012 г. № 123-кз «О мерах социальной поддержки многодетных семей»</w:t>
            </w:r>
          </w:p>
        </w:tc>
        <w:tc>
          <w:tcPr>
            <w:tcW w:w="1448" w:type="dxa"/>
          </w:tcPr>
          <w:p w14:paraId="076F7834" w14:textId="77777777" w:rsidR="00ED5F59" w:rsidRPr="008A4D92" w:rsidRDefault="005242BC" w:rsidP="00A43170">
            <w:pPr>
              <w:spacing w:after="0" w:line="240" w:lineRule="exact"/>
              <w:ind w:left="-107" w:right="-10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Управление труда и социальной защиты населения администрации Изобильненского МО СК</w:t>
            </w:r>
          </w:p>
        </w:tc>
        <w:tc>
          <w:tcPr>
            <w:tcW w:w="2235" w:type="dxa"/>
          </w:tcPr>
          <w:p w14:paraId="5A63067B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Times New Roman" w:hAnsi="Times New Roman"/>
              </w:rPr>
              <w:t>2600000000160759851</w:t>
            </w:r>
          </w:p>
          <w:p w14:paraId="23FC813D" w14:textId="77777777" w:rsidR="00ED5F59" w:rsidRPr="008A4D92" w:rsidRDefault="00ED5F59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18" w:type="dxa"/>
          </w:tcPr>
          <w:p w14:paraId="28F6D1DC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14:paraId="1FDDB074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8" w:type="dxa"/>
          </w:tcPr>
          <w:p w14:paraId="16C70937" w14:textId="77777777" w:rsidR="00ED5F59" w:rsidRPr="008A4D92" w:rsidRDefault="005242BC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B949DC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7542E2E8" w14:textId="77777777" w:rsidTr="00666387">
        <w:tc>
          <w:tcPr>
            <w:tcW w:w="539" w:type="dxa"/>
          </w:tcPr>
          <w:p w14:paraId="6BFCD17E" w14:textId="77777777" w:rsidR="00ED5F59" w:rsidRPr="008A4D92" w:rsidRDefault="00ED5F59" w:rsidP="00A43170">
            <w:pPr>
              <w:numPr>
                <w:ilvl w:val="0"/>
                <w:numId w:val="1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812" w:type="dxa"/>
            <w:shd w:val="clear" w:color="auto" w:fill="auto"/>
          </w:tcPr>
          <w:p w14:paraId="5CFDB845" w14:textId="77777777" w:rsidR="00ED5F59" w:rsidRPr="008A4D92" w:rsidRDefault="005242BC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8A4D92">
              <w:rPr>
                <w:rFonts w:ascii="Times New Roman" w:eastAsia="Times New Roman" w:hAnsi="Times New Roman"/>
              </w:rPr>
              <w:t>Осуществление назначения и выплаты ежемесячной денежной выплаты нуждающимся в поддержке семьям в соответствии с постановлением Губернатора Ставропольского края от 17 августа 2012 г. № 571 «О мерах по реализации Указа Президента Российской Федерации от 7 мая 2012 года № 606 «О мерах по реализации демографической политики Российской Федерации»</w:t>
            </w:r>
          </w:p>
        </w:tc>
        <w:tc>
          <w:tcPr>
            <w:tcW w:w="1448" w:type="dxa"/>
          </w:tcPr>
          <w:p w14:paraId="0C9325AE" w14:textId="77777777" w:rsidR="00ED5F59" w:rsidRPr="008A4D92" w:rsidRDefault="005242BC" w:rsidP="00A43170">
            <w:pPr>
              <w:spacing w:after="0" w:line="240" w:lineRule="exact"/>
              <w:ind w:left="-107" w:right="-10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Управление труда и социальной защиты населения администрации Изобильненского МО СК</w:t>
            </w:r>
          </w:p>
        </w:tc>
        <w:tc>
          <w:tcPr>
            <w:tcW w:w="2235" w:type="dxa"/>
          </w:tcPr>
          <w:p w14:paraId="04194C4C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Times New Roman" w:hAnsi="Times New Roman"/>
              </w:rPr>
              <w:t>2600000010000122274</w:t>
            </w:r>
          </w:p>
          <w:p w14:paraId="5990A90B" w14:textId="77777777" w:rsidR="00ED5F59" w:rsidRPr="008A4D92" w:rsidRDefault="00ED5F59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18" w:type="dxa"/>
          </w:tcPr>
          <w:p w14:paraId="1DB1F5FF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14:paraId="4F36F9CC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8" w:type="dxa"/>
          </w:tcPr>
          <w:p w14:paraId="0B19EFDD" w14:textId="77777777" w:rsidR="00ED5F59" w:rsidRPr="008A4D92" w:rsidRDefault="005242BC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13A236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1FD49EBF" w14:textId="77777777" w:rsidTr="00666387">
        <w:tc>
          <w:tcPr>
            <w:tcW w:w="539" w:type="dxa"/>
          </w:tcPr>
          <w:p w14:paraId="2207D0B3" w14:textId="77777777" w:rsidR="00ED5F59" w:rsidRPr="008A4D92" w:rsidRDefault="00ED5F59" w:rsidP="00A43170">
            <w:pPr>
              <w:numPr>
                <w:ilvl w:val="0"/>
                <w:numId w:val="1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812" w:type="dxa"/>
            <w:shd w:val="clear" w:color="auto" w:fill="auto"/>
          </w:tcPr>
          <w:p w14:paraId="20DE2498" w14:textId="77777777" w:rsidR="00ED5F59" w:rsidRPr="008A4D92" w:rsidRDefault="005242BC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8A4D92">
              <w:rPr>
                <w:rFonts w:ascii="Times New Roman" w:eastAsia="Times New Roman" w:hAnsi="Times New Roman"/>
              </w:rPr>
              <w:t>Назначение и выплата государственной социальной помощи населению в Ставропольском крае</w:t>
            </w:r>
          </w:p>
        </w:tc>
        <w:tc>
          <w:tcPr>
            <w:tcW w:w="1448" w:type="dxa"/>
          </w:tcPr>
          <w:p w14:paraId="052E8C3A" w14:textId="77777777" w:rsidR="00ED5F59" w:rsidRPr="008A4D92" w:rsidRDefault="005242BC" w:rsidP="00A43170">
            <w:pPr>
              <w:spacing w:after="0" w:line="240" w:lineRule="exact"/>
              <w:ind w:left="-107" w:right="-10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Управление труда и социальной защиты населения администрации Изобильненского МО СК</w:t>
            </w:r>
          </w:p>
        </w:tc>
        <w:tc>
          <w:tcPr>
            <w:tcW w:w="2235" w:type="dxa"/>
          </w:tcPr>
          <w:p w14:paraId="65C6389A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  <w:r w:rsidRPr="008A4D92">
              <w:rPr>
                <w:rFonts w:ascii="Times New Roman" w:eastAsia="Times New Roman" w:hAnsi="Times New Roman"/>
              </w:rPr>
              <w:t>2600000010000019270</w:t>
            </w:r>
          </w:p>
        </w:tc>
        <w:tc>
          <w:tcPr>
            <w:tcW w:w="1818" w:type="dxa"/>
          </w:tcPr>
          <w:p w14:paraId="00765A3E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14:paraId="5770BE62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8" w:type="dxa"/>
          </w:tcPr>
          <w:p w14:paraId="1B44A8D8" w14:textId="77777777" w:rsidR="00ED5F59" w:rsidRPr="008A4D92" w:rsidRDefault="005242BC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0E3359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4C5404FD" w14:textId="77777777" w:rsidTr="00666387">
        <w:tc>
          <w:tcPr>
            <w:tcW w:w="539" w:type="dxa"/>
          </w:tcPr>
          <w:p w14:paraId="3ADACED1" w14:textId="77777777" w:rsidR="00ED5F59" w:rsidRPr="008A4D92" w:rsidRDefault="00ED5F59" w:rsidP="00A43170">
            <w:pPr>
              <w:numPr>
                <w:ilvl w:val="0"/>
                <w:numId w:val="1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812" w:type="dxa"/>
            <w:shd w:val="clear" w:color="auto" w:fill="auto"/>
          </w:tcPr>
          <w:p w14:paraId="773D0210" w14:textId="77777777" w:rsidR="00ED5F59" w:rsidRPr="008A4D92" w:rsidRDefault="005242BC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Times New Roman" w:hAnsi="Times New Roman"/>
              </w:rPr>
              <w:t>Принятие решения о предоставлении компенсации расходов на уплату взноса на капитальный ремонт общего имущества в многоквартирном доме отдельным категориям граждан в соответствии с Законом Ставропольского края от 28 июня 2013 г. № 57-кз «Об организации проведения капитального ремонта общего имущества в многоквартирных домах, расположенных на территории Ставропольского края» и ее предоставление</w:t>
            </w:r>
          </w:p>
        </w:tc>
        <w:tc>
          <w:tcPr>
            <w:tcW w:w="1448" w:type="dxa"/>
          </w:tcPr>
          <w:p w14:paraId="7A850D5B" w14:textId="77777777" w:rsidR="00ED5F59" w:rsidRPr="008A4D92" w:rsidRDefault="005242BC" w:rsidP="00A43170">
            <w:pPr>
              <w:spacing w:after="0" w:line="240" w:lineRule="exact"/>
              <w:ind w:left="-107" w:right="-10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Управление труда и социальной защиты населения администрации Изобильненского МО СК</w:t>
            </w:r>
          </w:p>
        </w:tc>
        <w:tc>
          <w:tcPr>
            <w:tcW w:w="2235" w:type="dxa"/>
          </w:tcPr>
          <w:p w14:paraId="5D5E4B7A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Times New Roman" w:hAnsi="Times New Roman"/>
              </w:rPr>
              <w:t>2600000000161100649</w:t>
            </w:r>
          </w:p>
          <w:p w14:paraId="0582650F" w14:textId="77777777" w:rsidR="00ED5F59" w:rsidRPr="008A4D92" w:rsidRDefault="00ED5F59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18" w:type="dxa"/>
          </w:tcPr>
          <w:p w14:paraId="766BACD7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14:paraId="1BD29D62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8" w:type="dxa"/>
          </w:tcPr>
          <w:p w14:paraId="79EC7404" w14:textId="77777777" w:rsidR="00ED5F59" w:rsidRPr="008A4D92" w:rsidRDefault="005242BC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2BBF3A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723DCCAC" w14:textId="77777777" w:rsidTr="00666387">
        <w:tc>
          <w:tcPr>
            <w:tcW w:w="539" w:type="dxa"/>
          </w:tcPr>
          <w:p w14:paraId="4E502D8F" w14:textId="77777777" w:rsidR="00ED5F59" w:rsidRPr="008A4D92" w:rsidRDefault="00ED5F59" w:rsidP="00A43170">
            <w:pPr>
              <w:numPr>
                <w:ilvl w:val="0"/>
                <w:numId w:val="1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812" w:type="dxa"/>
            <w:shd w:val="clear" w:color="auto" w:fill="auto"/>
          </w:tcPr>
          <w:p w14:paraId="74F0A402" w14:textId="77777777" w:rsidR="00ED5F59" w:rsidRPr="008A4D92" w:rsidRDefault="005242BC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8A4D92">
              <w:rPr>
                <w:rFonts w:ascii="Times New Roman" w:eastAsia="Times New Roman" w:hAnsi="Times New Roman"/>
                <w:lang w:eastAsia="ar-SA"/>
              </w:rPr>
              <w:t xml:space="preserve">Осуществление приема заявлений и документов, необходимых для присвоения звания «Ветеран труда», и формирование списка лиц, претендующих на присвоение звания «Ветеран труда» в соответствии с Законом </w:t>
            </w:r>
            <w:r w:rsidRPr="008A4D92">
              <w:rPr>
                <w:rFonts w:ascii="Times New Roman" w:eastAsia="Times New Roman" w:hAnsi="Times New Roman"/>
                <w:lang w:eastAsia="ar-SA"/>
              </w:rPr>
              <w:lastRenderedPageBreak/>
              <w:t>Ставропольского края от 7 декабря 2004 г. № 103-кз «О мерах социальной поддержки ветеранов»</w:t>
            </w:r>
          </w:p>
        </w:tc>
        <w:tc>
          <w:tcPr>
            <w:tcW w:w="1448" w:type="dxa"/>
          </w:tcPr>
          <w:p w14:paraId="4ED0D17E" w14:textId="77777777" w:rsidR="00ED5F59" w:rsidRPr="008A4D92" w:rsidRDefault="005242BC" w:rsidP="00A43170">
            <w:pPr>
              <w:spacing w:after="0" w:line="240" w:lineRule="exact"/>
              <w:ind w:left="-107" w:right="-10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lastRenderedPageBreak/>
              <w:t xml:space="preserve">Управление труда и социальной защиты населения </w:t>
            </w:r>
            <w:r w:rsidRPr="008A4D92">
              <w:rPr>
                <w:rFonts w:ascii="Times New Roman" w:eastAsia="Calibri" w:hAnsi="Times New Roman"/>
              </w:rPr>
              <w:lastRenderedPageBreak/>
              <w:t>администрации Изобильненского МО СК</w:t>
            </w:r>
          </w:p>
        </w:tc>
        <w:tc>
          <w:tcPr>
            <w:tcW w:w="2235" w:type="dxa"/>
          </w:tcPr>
          <w:p w14:paraId="3C01B6D9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Times New Roman" w:hAnsi="Times New Roman"/>
              </w:rPr>
              <w:lastRenderedPageBreak/>
              <w:t>2600000010000034716</w:t>
            </w:r>
          </w:p>
          <w:p w14:paraId="28D08823" w14:textId="77777777" w:rsidR="00ED5F59" w:rsidRPr="008A4D92" w:rsidRDefault="00ED5F59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18" w:type="dxa"/>
          </w:tcPr>
          <w:p w14:paraId="6303705E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14:paraId="15FAB532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8" w:type="dxa"/>
          </w:tcPr>
          <w:p w14:paraId="56540293" w14:textId="79299CCC" w:rsidR="00ED5F59" w:rsidRPr="008A4D92" w:rsidRDefault="00E52369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Технологическая схема утверждена протоколом от 24.03.2022 № 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F3ACEC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29F472F0" w14:textId="77777777" w:rsidTr="00666387">
        <w:tc>
          <w:tcPr>
            <w:tcW w:w="539" w:type="dxa"/>
          </w:tcPr>
          <w:p w14:paraId="47E1D4E6" w14:textId="77777777" w:rsidR="00ED5F59" w:rsidRPr="008A4D92" w:rsidRDefault="00ED5F59" w:rsidP="00A43170">
            <w:pPr>
              <w:numPr>
                <w:ilvl w:val="0"/>
                <w:numId w:val="1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812" w:type="dxa"/>
            <w:shd w:val="clear" w:color="auto" w:fill="auto"/>
          </w:tcPr>
          <w:p w14:paraId="3DB1637B" w14:textId="77777777" w:rsidR="00ED5F59" w:rsidRPr="008A4D92" w:rsidRDefault="005242BC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8A4D92">
              <w:rPr>
                <w:rFonts w:ascii="Times New Roman" w:eastAsia="Times New Roman" w:hAnsi="Times New Roman"/>
                <w:lang w:eastAsia="ar-SA"/>
              </w:rPr>
              <w:t>Осуществление приема заявлений и документов, необходимых для присвоения звания «Ветеран труда Ставропольского края», и формирование списка лиц, претендующих на присвоение звания «Ветеран труда Ставропольского края» в соответствии с Законом Ставропольского края от 11 февраля 2014 г. № 8-кз «О ветеранах труда Ставропольского края»</w:t>
            </w:r>
          </w:p>
        </w:tc>
        <w:tc>
          <w:tcPr>
            <w:tcW w:w="1448" w:type="dxa"/>
          </w:tcPr>
          <w:p w14:paraId="59423D0C" w14:textId="77777777" w:rsidR="00ED5F59" w:rsidRPr="008A4D92" w:rsidRDefault="005242BC" w:rsidP="00A43170">
            <w:pPr>
              <w:spacing w:after="0" w:line="240" w:lineRule="exact"/>
              <w:ind w:left="-107" w:right="-10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Управление труда и социальной защиты населения администрации Изобильненского МО СК</w:t>
            </w:r>
          </w:p>
        </w:tc>
        <w:tc>
          <w:tcPr>
            <w:tcW w:w="2235" w:type="dxa"/>
          </w:tcPr>
          <w:p w14:paraId="5D2CED9E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Times New Roman" w:hAnsi="Times New Roman"/>
              </w:rPr>
              <w:t>2600000010000036370</w:t>
            </w:r>
          </w:p>
          <w:p w14:paraId="1FA4B4B2" w14:textId="77777777" w:rsidR="00ED5F59" w:rsidRPr="008A4D92" w:rsidRDefault="00ED5F59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18" w:type="dxa"/>
          </w:tcPr>
          <w:p w14:paraId="0CB4D288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14:paraId="0FFD51EC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8" w:type="dxa"/>
          </w:tcPr>
          <w:p w14:paraId="5E5B77D3" w14:textId="77777777" w:rsidR="00C30999" w:rsidRPr="008A4D92" w:rsidRDefault="00E52369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 xml:space="preserve">Технологическая схема </w:t>
            </w:r>
            <w:r w:rsidR="00C30999" w:rsidRPr="008A4D92">
              <w:rPr>
                <w:rFonts w:ascii="Times New Roman" w:eastAsia="Calibri" w:hAnsi="Times New Roman"/>
              </w:rPr>
              <w:t xml:space="preserve">одобрена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      </w:r>
            <w:r w:rsidR="00C30999" w:rsidRPr="008A4D92">
              <w:rPr>
                <w:rFonts w:ascii="Times New Roman" w:eastAsia="Calibri" w:hAnsi="Times New Roman"/>
                <w:bCs/>
              </w:rPr>
              <w:t>от 14.10.2010 № 323-п,</w:t>
            </w:r>
          </w:p>
          <w:p w14:paraId="043C8C27" w14:textId="2C7976F4" w:rsidR="00ED5F59" w:rsidRPr="008A4D92" w:rsidRDefault="00E52369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8A4D92">
              <w:rPr>
                <w:rFonts w:ascii="Times New Roman" w:eastAsia="Calibri" w:hAnsi="Times New Roman"/>
                <w:color w:val="000000" w:themeColor="text1"/>
              </w:rPr>
              <w:t>от 18.11.2024 № 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D9573D" w14:textId="77777777" w:rsidR="00666387" w:rsidRPr="008A4D92" w:rsidRDefault="00666387" w:rsidP="00666387">
            <w:pPr>
              <w:spacing w:after="0" w:line="240" w:lineRule="exact"/>
              <w:ind w:left="-176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2F1B8D6B" w14:textId="77777777" w:rsidTr="00666387">
        <w:trPr>
          <w:gridAfter w:val="1"/>
          <w:wAfter w:w="162" w:type="dxa"/>
        </w:trPr>
        <w:tc>
          <w:tcPr>
            <w:tcW w:w="16132" w:type="dxa"/>
            <w:gridSpan w:val="8"/>
          </w:tcPr>
          <w:p w14:paraId="21EA285F" w14:textId="77777777" w:rsidR="00ED5F59" w:rsidRPr="008A4D92" w:rsidRDefault="005242BC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Times New Roman" w:hAnsi="Times New Roman"/>
                <w:b/>
                <w:lang w:val="en-US"/>
              </w:rPr>
              <w:t>II</w:t>
            </w:r>
            <w:r w:rsidRPr="008A4D92">
              <w:rPr>
                <w:rFonts w:ascii="Times New Roman" w:eastAsia="Times New Roman" w:hAnsi="Times New Roman"/>
                <w:b/>
              </w:rPr>
              <w:t>. Государственные услуги в сфере социальной поддержки детей-сирот и детей, оставшихся без попечения родителей, опеки и попечительства</w:t>
            </w:r>
          </w:p>
        </w:tc>
      </w:tr>
      <w:tr w:rsidR="00ED5F59" w:rsidRPr="008A4D92" w14:paraId="07F3932F" w14:textId="77777777" w:rsidTr="00666387">
        <w:tc>
          <w:tcPr>
            <w:tcW w:w="539" w:type="dxa"/>
          </w:tcPr>
          <w:p w14:paraId="4F0D1198" w14:textId="77777777" w:rsidR="00ED5F59" w:rsidRPr="008A4D92" w:rsidRDefault="00ED5F59" w:rsidP="00A43170">
            <w:pPr>
              <w:numPr>
                <w:ilvl w:val="0"/>
                <w:numId w:val="1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4368D840" w14:textId="77777777" w:rsidR="00ED5F59" w:rsidRPr="008A4D92" w:rsidRDefault="005242BC" w:rsidP="00A43170">
            <w:pPr>
              <w:spacing w:after="0" w:line="240" w:lineRule="exact"/>
              <w:ind w:left="-107" w:right="-46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Times New Roman" w:hAnsi="Times New Roman"/>
              </w:rPr>
              <w:t>Выдача в случаях, установленных законодательством Российской Федерации, разрешений на совершение сделок с имуществом несовершеннолетних, подопечных</w:t>
            </w:r>
          </w:p>
        </w:tc>
        <w:tc>
          <w:tcPr>
            <w:tcW w:w="1448" w:type="dxa"/>
          </w:tcPr>
          <w:p w14:paraId="283CD589" w14:textId="77777777" w:rsidR="00ED5F59" w:rsidRPr="008A4D92" w:rsidRDefault="005242BC" w:rsidP="00A43170">
            <w:pPr>
              <w:spacing w:after="0" w:line="240" w:lineRule="exact"/>
              <w:ind w:left="-107" w:right="-10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Times New Roman" w:hAnsi="Times New Roman"/>
              </w:rPr>
              <w:t>Отдел образования администрации Изобильненского МО СК</w:t>
            </w:r>
          </w:p>
        </w:tc>
        <w:tc>
          <w:tcPr>
            <w:tcW w:w="2235" w:type="dxa"/>
          </w:tcPr>
          <w:p w14:paraId="40D8AAC8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818" w:type="dxa"/>
          </w:tcPr>
          <w:p w14:paraId="531C9578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14:paraId="0A9EFC22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8" w:type="dxa"/>
          </w:tcPr>
          <w:p w14:paraId="103B482C" w14:textId="77777777" w:rsidR="00ED5F59" w:rsidRPr="008A4D92" w:rsidRDefault="005242BC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4C6CB7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1C4D7AA9" w14:textId="77777777" w:rsidTr="00666387">
        <w:trPr>
          <w:gridAfter w:val="1"/>
          <w:wAfter w:w="162" w:type="dxa"/>
        </w:trPr>
        <w:tc>
          <w:tcPr>
            <w:tcW w:w="16132" w:type="dxa"/>
            <w:gridSpan w:val="8"/>
          </w:tcPr>
          <w:p w14:paraId="2662185D" w14:textId="77777777" w:rsidR="00ED5F59" w:rsidRPr="008A4D92" w:rsidRDefault="005242BC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Times New Roman" w:hAnsi="Times New Roman"/>
                <w:b/>
                <w:lang w:eastAsia="zh-CN"/>
              </w:rPr>
            </w:pPr>
            <w:r w:rsidRPr="008A4D92">
              <w:rPr>
                <w:rFonts w:ascii="Times New Roman" w:eastAsia="Times New Roman" w:hAnsi="Times New Roman"/>
                <w:b/>
                <w:lang w:val="en-US"/>
              </w:rPr>
              <w:t>III</w:t>
            </w:r>
            <w:r w:rsidRPr="008A4D92">
              <w:rPr>
                <w:rFonts w:ascii="Times New Roman" w:eastAsia="Times New Roman" w:hAnsi="Times New Roman"/>
                <w:b/>
                <w:lang w:eastAsia="zh-CN"/>
              </w:rPr>
              <w:t>. Муниципальные услуги в сфере архитектуры и градостроительства</w:t>
            </w:r>
          </w:p>
        </w:tc>
      </w:tr>
      <w:tr w:rsidR="00ED5F59" w:rsidRPr="008A4D92" w14:paraId="67F45796" w14:textId="77777777" w:rsidTr="00666387">
        <w:tc>
          <w:tcPr>
            <w:tcW w:w="539" w:type="dxa"/>
          </w:tcPr>
          <w:p w14:paraId="636754D3" w14:textId="77777777" w:rsidR="00ED5F59" w:rsidRPr="008A4D92" w:rsidRDefault="00ED5F59" w:rsidP="00A43170">
            <w:pPr>
              <w:numPr>
                <w:ilvl w:val="0"/>
                <w:numId w:val="1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0E2DFBAC" w14:textId="7610B942" w:rsidR="00ED5F59" w:rsidRPr="00A43170" w:rsidRDefault="005242BC" w:rsidP="00A43170">
            <w:pPr>
              <w:spacing w:after="0" w:line="240" w:lineRule="exact"/>
              <w:ind w:left="-20" w:right="-46"/>
              <w:jc w:val="both"/>
              <w:rPr>
                <w:rFonts w:ascii="Times New Roman" w:eastAsia="Times New Roman" w:hAnsi="Times New Roman"/>
              </w:rPr>
            </w:pPr>
            <w:r w:rsidRPr="00A43170">
              <w:rPr>
                <w:rFonts w:ascii="Times New Roman" w:eastAsia="Calibri" w:hAnsi="Times New Roman"/>
              </w:rPr>
      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</w:t>
            </w:r>
            <w:r w:rsidR="00C30999" w:rsidRPr="00A43170">
              <w:rPr>
                <w:rFonts w:ascii="Times New Roman" w:eastAsia="Calibri" w:hAnsi="Times New Roman"/>
              </w:rPr>
              <w:t>)</w:t>
            </w:r>
          </w:p>
        </w:tc>
        <w:tc>
          <w:tcPr>
            <w:tcW w:w="1448" w:type="dxa"/>
          </w:tcPr>
          <w:p w14:paraId="151CA0DF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  <w:r w:rsidRPr="008A4D92">
              <w:rPr>
                <w:rFonts w:ascii="Times New Roman" w:eastAsia="Times New Roman" w:hAnsi="Times New Roman"/>
                <w:bCs/>
              </w:rPr>
              <w:t>Отдел земельных отношений администрации Изобильненского МО СК</w:t>
            </w:r>
          </w:p>
        </w:tc>
        <w:tc>
          <w:tcPr>
            <w:tcW w:w="2235" w:type="dxa"/>
          </w:tcPr>
          <w:p w14:paraId="06544503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  <w:r w:rsidRPr="008A4D92">
              <w:rPr>
                <w:rFonts w:ascii="Times New Roman" w:eastAsia="Calibri" w:hAnsi="Times New Roman"/>
                <w:bCs/>
              </w:rPr>
              <w:t>2600000000181778860</w:t>
            </w:r>
          </w:p>
        </w:tc>
        <w:tc>
          <w:tcPr>
            <w:tcW w:w="1818" w:type="dxa"/>
          </w:tcPr>
          <w:p w14:paraId="69E827D4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14:paraId="0A4CE282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8" w:type="dxa"/>
          </w:tcPr>
          <w:p w14:paraId="61D33B84" w14:textId="77777777" w:rsidR="00C30999" w:rsidRPr="008A4D92" w:rsidRDefault="00C30999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 xml:space="preserve">Технологическая схема одобрена протоколом заседания рабочей группы по снижению административных барьеров и повышению доступности и качества предоставления </w:t>
            </w:r>
            <w:r w:rsidRPr="008A4D92">
              <w:rPr>
                <w:rFonts w:ascii="Times New Roman" w:eastAsia="Calibri" w:hAnsi="Times New Roman"/>
              </w:rPr>
              <w:lastRenderedPageBreak/>
              <w:t xml:space="preserve">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      </w:r>
            <w:r w:rsidRPr="008A4D92">
              <w:rPr>
                <w:rFonts w:ascii="Times New Roman" w:eastAsia="Calibri" w:hAnsi="Times New Roman"/>
                <w:bCs/>
              </w:rPr>
              <w:t>от 14.10.2010 № 323-п,</w:t>
            </w:r>
          </w:p>
          <w:p w14:paraId="7F9F2A44" w14:textId="77777777" w:rsidR="00ED5F59" w:rsidRPr="008A4D92" w:rsidRDefault="00C30999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01.07.2024 № 1</w:t>
            </w:r>
          </w:p>
          <w:p w14:paraId="7A037D87" w14:textId="77777777" w:rsidR="00C30999" w:rsidRPr="008A4D92" w:rsidRDefault="00C30999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 xml:space="preserve">(далее – протокол </w:t>
            </w:r>
          </w:p>
          <w:p w14:paraId="359759B9" w14:textId="248DB7B5" w:rsidR="00C30999" w:rsidRPr="008A4D92" w:rsidRDefault="00C30999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от 01.07.2024 № 1)</w:t>
            </w:r>
          </w:p>
          <w:p w14:paraId="429A5DAF" w14:textId="41DF7555" w:rsidR="00C30999" w:rsidRPr="008A4D92" w:rsidRDefault="00C30999" w:rsidP="00A43170">
            <w:pPr>
              <w:spacing w:after="0" w:line="240" w:lineRule="exact"/>
              <w:ind w:right="-108"/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8CEDA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46206234" w14:textId="77777777" w:rsidTr="00666387">
        <w:tc>
          <w:tcPr>
            <w:tcW w:w="539" w:type="dxa"/>
          </w:tcPr>
          <w:p w14:paraId="23D0FFE4" w14:textId="77777777" w:rsidR="00ED5F59" w:rsidRPr="008A4D92" w:rsidRDefault="00ED5F59" w:rsidP="00A43170">
            <w:pPr>
              <w:numPr>
                <w:ilvl w:val="0"/>
                <w:numId w:val="1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23F5A4F9" w14:textId="77777777" w:rsidR="00ED5F59" w:rsidRPr="00A43170" w:rsidRDefault="005242BC" w:rsidP="00A43170">
            <w:pPr>
              <w:spacing w:after="0" w:line="240" w:lineRule="exact"/>
              <w:ind w:left="-20" w:right="-46"/>
              <w:jc w:val="both"/>
              <w:rPr>
                <w:rFonts w:ascii="Times New Roman" w:eastAsia="Times New Roman" w:hAnsi="Times New Roman"/>
              </w:rPr>
            </w:pPr>
            <w:r w:rsidRPr="00A43170">
              <w:rPr>
                <w:rFonts w:ascii="Times New Roman" w:eastAsia="Times New Roman" w:hAnsi="Times New Roman"/>
                <w:lang w:eastAsia="zh-CN"/>
              </w:rPr>
              <w:t>Выдача разрешения на ввод объекта в эксплуатацию</w:t>
            </w:r>
          </w:p>
        </w:tc>
        <w:tc>
          <w:tcPr>
            <w:tcW w:w="1448" w:type="dxa"/>
          </w:tcPr>
          <w:p w14:paraId="21C6A173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  <w:r w:rsidRPr="008A4D92">
              <w:rPr>
                <w:rFonts w:ascii="Times New Roman" w:eastAsia="Times New Roman" w:hAnsi="Times New Roman"/>
                <w:bCs/>
              </w:rPr>
              <w:t>Отдел земельных отношений администрации Изобильненского МО СК</w:t>
            </w:r>
          </w:p>
        </w:tc>
        <w:tc>
          <w:tcPr>
            <w:tcW w:w="2235" w:type="dxa"/>
          </w:tcPr>
          <w:p w14:paraId="5C2C8D12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  <w:r w:rsidRPr="008A4D92">
              <w:rPr>
                <w:rFonts w:ascii="Times New Roman" w:eastAsia="Calibri" w:hAnsi="Times New Roman"/>
                <w:bCs/>
              </w:rPr>
              <w:t>2600000000181779348</w:t>
            </w:r>
          </w:p>
        </w:tc>
        <w:tc>
          <w:tcPr>
            <w:tcW w:w="1818" w:type="dxa"/>
          </w:tcPr>
          <w:p w14:paraId="342CD2A4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14:paraId="3699B505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8" w:type="dxa"/>
          </w:tcPr>
          <w:p w14:paraId="41C259AE" w14:textId="43A37B6A" w:rsidR="00ED5F59" w:rsidRPr="008A4D92" w:rsidRDefault="00C30999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75262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09318483" w14:textId="77777777" w:rsidTr="00666387">
        <w:tc>
          <w:tcPr>
            <w:tcW w:w="539" w:type="dxa"/>
          </w:tcPr>
          <w:p w14:paraId="63642E3E" w14:textId="77777777" w:rsidR="00ED5F59" w:rsidRPr="008A4D92" w:rsidRDefault="00ED5F59" w:rsidP="00A43170">
            <w:pPr>
              <w:numPr>
                <w:ilvl w:val="0"/>
                <w:numId w:val="1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154EFA0F" w14:textId="77777777" w:rsidR="00ED5F59" w:rsidRPr="00A43170" w:rsidRDefault="005242BC" w:rsidP="00A43170">
            <w:pPr>
              <w:spacing w:after="0" w:line="240" w:lineRule="exact"/>
              <w:ind w:left="-20" w:right="-46"/>
              <w:jc w:val="both"/>
              <w:rPr>
                <w:rFonts w:ascii="Times New Roman" w:eastAsia="Times New Roman" w:hAnsi="Times New Roman"/>
              </w:rPr>
            </w:pPr>
            <w:r w:rsidRPr="00A43170">
              <w:rPr>
                <w:rFonts w:ascii="Times New Roman" w:eastAsia="Times New Roman" w:hAnsi="Times New Roman"/>
              </w:rPr>
              <w:t>Выдача разрешения на установку и эксплуатацию рекламных конструкций на соответствующей территории, аннулирование такого разрешения</w:t>
            </w:r>
          </w:p>
        </w:tc>
        <w:tc>
          <w:tcPr>
            <w:tcW w:w="1448" w:type="dxa"/>
          </w:tcPr>
          <w:p w14:paraId="11DBDCC1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Times New Roman" w:hAnsi="Times New Roman"/>
                <w:bCs/>
              </w:rPr>
              <w:t>Отдел земельных отношений администрации Изобильненского МО СК</w:t>
            </w:r>
          </w:p>
        </w:tc>
        <w:tc>
          <w:tcPr>
            <w:tcW w:w="2235" w:type="dxa"/>
          </w:tcPr>
          <w:p w14:paraId="3AB0A0A5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2600000000181799322</w:t>
            </w:r>
          </w:p>
        </w:tc>
        <w:tc>
          <w:tcPr>
            <w:tcW w:w="1818" w:type="dxa"/>
          </w:tcPr>
          <w:p w14:paraId="250FAD30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14:paraId="6573DCB5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8" w:type="dxa"/>
          </w:tcPr>
          <w:p w14:paraId="28E6F687" w14:textId="0F2492F1" w:rsidR="00ED5F59" w:rsidRPr="008A4D92" w:rsidRDefault="00C30999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C6CAA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4CD51406" w14:textId="77777777" w:rsidTr="00666387">
        <w:tc>
          <w:tcPr>
            <w:tcW w:w="539" w:type="dxa"/>
          </w:tcPr>
          <w:p w14:paraId="4BB54565" w14:textId="77777777" w:rsidR="00ED5F59" w:rsidRPr="008A4D92" w:rsidRDefault="00ED5F59" w:rsidP="00A43170">
            <w:pPr>
              <w:numPr>
                <w:ilvl w:val="0"/>
                <w:numId w:val="1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04340930" w14:textId="77777777" w:rsidR="00ED5F59" w:rsidRPr="00A43170" w:rsidRDefault="005242BC" w:rsidP="00A43170">
            <w:pPr>
              <w:spacing w:after="0" w:line="240" w:lineRule="exact"/>
              <w:ind w:left="-20" w:right="-46"/>
              <w:jc w:val="both"/>
              <w:rPr>
                <w:rFonts w:ascii="Times New Roman" w:eastAsia="Times New Roman" w:hAnsi="Times New Roman"/>
              </w:rPr>
            </w:pPr>
            <w:r w:rsidRPr="00A43170">
              <w:rPr>
                <w:rFonts w:ascii="Times New Roman" w:eastAsia="Times New Roman" w:hAnsi="Times New Roman"/>
                <w:lang w:eastAsia="zh-CN"/>
              </w:rPr>
              <w:t>Выдача градостроительного плана земельного участка</w:t>
            </w:r>
          </w:p>
        </w:tc>
        <w:tc>
          <w:tcPr>
            <w:tcW w:w="1448" w:type="dxa"/>
          </w:tcPr>
          <w:p w14:paraId="5B513394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Times New Roman" w:hAnsi="Times New Roman"/>
                <w:bCs/>
              </w:rPr>
              <w:t>Отдел земельных отношений администрации Изобильненского МО СК</w:t>
            </w:r>
          </w:p>
        </w:tc>
        <w:tc>
          <w:tcPr>
            <w:tcW w:w="2235" w:type="dxa"/>
          </w:tcPr>
          <w:p w14:paraId="553496FF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2600000000181779938</w:t>
            </w:r>
          </w:p>
        </w:tc>
        <w:tc>
          <w:tcPr>
            <w:tcW w:w="1818" w:type="dxa"/>
          </w:tcPr>
          <w:p w14:paraId="5D91937F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14:paraId="34D44754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8" w:type="dxa"/>
          </w:tcPr>
          <w:p w14:paraId="7540E009" w14:textId="77777777" w:rsidR="00ED5F59" w:rsidRPr="008A4D92" w:rsidRDefault="00C30999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Технологическая схема одобрена протоколом</w:t>
            </w:r>
          </w:p>
          <w:p w14:paraId="54DFB0C7" w14:textId="734D709B" w:rsidR="00C30999" w:rsidRPr="008A4D92" w:rsidRDefault="00C30999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от 01.07.2024 № 1</w:t>
            </w:r>
          </w:p>
          <w:p w14:paraId="4EC13356" w14:textId="5809AD5C" w:rsidR="00C30999" w:rsidRPr="008A4D92" w:rsidRDefault="00C30999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DB5191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5BC79B6D" w14:textId="77777777" w:rsidTr="00666387">
        <w:tc>
          <w:tcPr>
            <w:tcW w:w="539" w:type="dxa"/>
          </w:tcPr>
          <w:p w14:paraId="256DF6AF" w14:textId="77777777" w:rsidR="00ED5F59" w:rsidRPr="008A4D92" w:rsidRDefault="00ED5F59" w:rsidP="00A43170">
            <w:pPr>
              <w:numPr>
                <w:ilvl w:val="0"/>
                <w:numId w:val="1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069D5C83" w14:textId="77777777" w:rsidR="00ED5F59" w:rsidRPr="00A43170" w:rsidRDefault="005242BC" w:rsidP="00A43170">
            <w:pPr>
              <w:spacing w:after="0" w:line="240" w:lineRule="exact"/>
              <w:ind w:left="-20" w:right="-46"/>
              <w:jc w:val="both"/>
              <w:rPr>
                <w:rFonts w:ascii="Times New Roman" w:eastAsia="Times New Roman" w:hAnsi="Times New Roman"/>
              </w:rPr>
            </w:pPr>
            <w:r w:rsidRPr="00A43170">
              <w:rPr>
                <w:rFonts w:ascii="Times New Roman" w:eastAsia="Calibri" w:hAnsi="Times New Roman"/>
              </w:rPr>
              <w:t>Подготовка и утверждение документации по планировке территории</w:t>
            </w:r>
          </w:p>
        </w:tc>
        <w:tc>
          <w:tcPr>
            <w:tcW w:w="1448" w:type="dxa"/>
          </w:tcPr>
          <w:p w14:paraId="5DF2C543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Times New Roman" w:hAnsi="Times New Roman"/>
                <w:bCs/>
              </w:rPr>
              <w:t>Отдел земельных отношений администрации Изобильненского МО СК</w:t>
            </w:r>
          </w:p>
        </w:tc>
        <w:tc>
          <w:tcPr>
            <w:tcW w:w="2235" w:type="dxa"/>
          </w:tcPr>
          <w:p w14:paraId="4586739B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2600000000181780809</w:t>
            </w:r>
          </w:p>
        </w:tc>
        <w:tc>
          <w:tcPr>
            <w:tcW w:w="1818" w:type="dxa"/>
          </w:tcPr>
          <w:p w14:paraId="520DDA19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14:paraId="7874D449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8" w:type="dxa"/>
          </w:tcPr>
          <w:p w14:paraId="61DE2421" w14:textId="77777777" w:rsidR="00C30999" w:rsidRPr="008A4D92" w:rsidRDefault="00C30999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Технологическая схема одобрена протоколом</w:t>
            </w:r>
          </w:p>
          <w:p w14:paraId="221CFDA7" w14:textId="09E7E16D" w:rsidR="00C30999" w:rsidRPr="008A4D92" w:rsidRDefault="00C30999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от 18.12.2023 № 3</w:t>
            </w:r>
          </w:p>
          <w:p w14:paraId="3500E13E" w14:textId="2669D2DC" w:rsidR="00ED5F59" w:rsidRPr="008A4D92" w:rsidRDefault="00ED5F59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CDD093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289080BC" w14:textId="77777777" w:rsidTr="00666387">
        <w:tc>
          <w:tcPr>
            <w:tcW w:w="539" w:type="dxa"/>
            <w:tcBorders>
              <w:top w:val="nil"/>
            </w:tcBorders>
          </w:tcPr>
          <w:p w14:paraId="6503C60B" w14:textId="725C3994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14:paraId="5CD175DA" w14:textId="77777777" w:rsidR="00ED5F59" w:rsidRPr="00A43170" w:rsidRDefault="005242BC" w:rsidP="00A43170">
            <w:pPr>
              <w:spacing w:after="0" w:line="240" w:lineRule="exact"/>
              <w:ind w:left="-24" w:right="-46"/>
              <w:jc w:val="both"/>
              <w:rPr>
                <w:rFonts w:ascii="Times New Roman" w:eastAsia="Times New Roman" w:hAnsi="Times New Roman"/>
              </w:rPr>
            </w:pPr>
            <w:r w:rsidRPr="00A43170">
              <w:rPr>
                <w:rFonts w:ascii="Times New Roman" w:eastAsia="Times New Roman" w:hAnsi="Times New Roman"/>
                <w:lang w:eastAsia="zh-CN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1448" w:type="dxa"/>
            <w:tcBorders>
              <w:top w:val="nil"/>
            </w:tcBorders>
          </w:tcPr>
          <w:p w14:paraId="6AA30E93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Times New Roman" w:hAnsi="Times New Roman"/>
                <w:bCs/>
              </w:rPr>
              <w:t>Отдел земельных отношений администрации Изобильненского МО СК</w:t>
            </w:r>
          </w:p>
        </w:tc>
        <w:tc>
          <w:tcPr>
            <w:tcW w:w="2235" w:type="dxa"/>
            <w:tcBorders>
              <w:top w:val="nil"/>
            </w:tcBorders>
          </w:tcPr>
          <w:p w14:paraId="0C730A34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2600000000181783422</w:t>
            </w:r>
          </w:p>
        </w:tc>
        <w:tc>
          <w:tcPr>
            <w:tcW w:w="1818" w:type="dxa"/>
            <w:tcBorders>
              <w:top w:val="nil"/>
            </w:tcBorders>
          </w:tcPr>
          <w:p w14:paraId="345B167A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  <w:tcBorders>
              <w:top w:val="nil"/>
            </w:tcBorders>
          </w:tcPr>
          <w:p w14:paraId="257A18E5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8" w:type="dxa"/>
            <w:tcBorders>
              <w:top w:val="nil"/>
            </w:tcBorders>
          </w:tcPr>
          <w:p w14:paraId="3D5588AA" w14:textId="77777777" w:rsidR="00C30999" w:rsidRPr="008A4D92" w:rsidRDefault="00C30999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Технологическая схема одобрена протоколом</w:t>
            </w:r>
          </w:p>
          <w:p w14:paraId="1568C5DD" w14:textId="77777777" w:rsidR="00C30999" w:rsidRPr="008A4D92" w:rsidRDefault="00C30999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от 01.07.2024 № 1</w:t>
            </w:r>
          </w:p>
          <w:p w14:paraId="5819C31C" w14:textId="3EE39A4A" w:rsidR="00ED5F59" w:rsidRPr="008A4D92" w:rsidRDefault="00ED5F59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5EF2AB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00A7A3EF" w14:textId="77777777" w:rsidTr="00666387">
        <w:tc>
          <w:tcPr>
            <w:tcW w:w="539" w:type="dxa"/>
            <w:tcBorders>
              <w:top w:val="nil"/>
            </w:tcBorders>
          </w:tcPr>
          <w:p w14:paraId="4AA77474" w14:textId="5719CCCA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14:paraId="152B5CE9" w14:textId="77777777" w:rsidR="00ED5F59" w:rsidRPr="00A43170" w:rsidRDefault="005242BC" w:rsidP="00A43170">
            <w:pPr>
              <w:spacing w:after="0" w:line="240" w:lineRule="exact"/>
              <w:ind w:left="-24" w:right="-46"/>
              <w:jc w:val="both"/>
              <w:rPr>
                <w:rFonts w:ascii="Times New Roman" w:eastAsia="Times New Roman" w:hAnsi="Times New Roman"/>
              </w:rPr>
            </w:pPr>
            <w:r w:rsidRPr="00A43170">
              <w:rPr>
                <w:rFonts w:ascii="Times New Roman" w:eastAsia="Times New Roman" w:hAnsi="Times New Roman"/>
                <w:lang w:eastAsia="zh-CN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1448" w:type="dxa"/>
            <w:tcBorders>
              <w:top w:val="nil"/>
            </w:tcBorders>
          </w:tcPr>
          <w:p w14:paraId="3B981729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Times New Roman" w:hAnsi="Times New Roman"/>
                <w:bCs/>
              </w:rPr>
              <w:t>Отдел земельных отношений администрации Изобильненского МО СК</w:t>
            </w:r>
          </w:p>
        </w:tc>
        <w:tc>
          <w:tcPr>
            <w:tcW w:w="2235" w:type="dxa"/>
            <w:tcBorders>
              <w:top w:val="nil"/>
            </w:tcBorders>
          </w:tcPr>
          <w:p w14:paraId="54BD426E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2600000000181783599</w:t>
            </w:r>
          </w:p>
        </w:tc>
        <w:tc>
          <w:tcPr>
            <w:tcW w:w="1818" w:type="dxa"/>
            <w:tcBorders>
              <w:top w:val="nil"/>
            </w:tcBorders>
          </w:tcPr>
          <w:p w14:paraId="7BAA5B30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  <w:tcBorders>
              <w:top w:val="nil"/>
            </w:tcBorders>
          </w:tcPr>
          <w:p w14:paraId="5179297C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8" w:type="dxa"/>
            <w:tcBorders>
              <w:top w:val="nil"/>
            </w:tcBorders>
          </w:tcPr>
          <w:p w14:paraId="30396D5D" w14:textId="56F4070E" w:rsidR="00ED5F59" w:rsidRPr="008A4D92" w:rsidRDefault="00D80091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8A4D92">
              <w:rPr>
                <w:rFonts w:ascii="Times New Roman" w:hAnsi="Times New Roman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5512B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5C832266" w14:textId="77777777" w:rsidTr="00666387">
        <w:tc>
          <w:tcPr>
            <w:tcW w:w="539" w:type="dxa"/>
            <w:tcBorders>
              <w:top w:val="nil"/>
            </w:tcBorders>
          </w:tcPr>
          <w:p w14:paraId="3A48BBFA" w14:textId="13D23C20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14:paraId="1360297C" w14:textId="77777777" w:rsidR="00ED5F59" w:rsidRPr="00A43170" w:rsidRDefault="005242BC" w:rsidP="00A43170">
            <w:pPr>
              <w:spacing w:after="0" w:line="240" w:lineRule="exact"/>
              <w:ind w:left="-20" w:right="-46"/>
              <w:jc w:val="both"/>
              <w:rPr>
                <w:rFonts w:ascii="Times New Roman" w:eastAsia="Times New Roman" w:hAnsi="Times New Roman"/>
              </w:rPr>
            </w:pPr>
            <w:r w:rsidRPr="00A43170">
              <w:rPr>
                <w:rFonts w:ascii="Times New Roman" w:eastAsia="Calibri" w:hAnsi="Times New Roman"/>
              </w:rPr>
              <w:t>Предоставление разрешения на осуществление земляных работ</w:t>
            </w:r>
          </w:p>
        </w:tc>
        <w:tc>
          <w:tcPr>
            <w:tcW w:w="1448" w:type="dxa"/>
            <w:tcBorders>
              <w:top w:val="nil"/>
            </w:tcBorders>
          </w:tcPr>
          <w:p w14:paraId="6B2439CF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Отдел жилищно-коммунального хозяйства администрации Изобильненского МО СК</w:t>
            </w:r>
          </w:p>
        </w:tc>
        <w:tc>
          <w:tcPr>
            <w:tcW w:w="2235" w:type="dxa"/>
            <w:tcBorders>
              <w:top w:val="nil"/>
            </w:tcBorders>
          </w:tcPr>
          <w:p w14:paraId="67CAAA24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2600000000181860024</w:t>
            </w:r>
          </w:p>
        </w:tc>
        <w:tc>
          <w:tcPr>
            <w:tcW w:w="1818" w:type="dxa"/>
            <w:tcBorders>
              <w:top w:val="nil"/>
            </w:tcBorders>
          </w:tcPr>
          <w:p w14:paraId="64EE0F4D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  <w:tcBorders>
              <w:top w:val="nil"/>
            </w:tcBorders>
          </w:tcPr>
          <w:p w14:paraId="1BCDF037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8" w:type="dxa"/>
            <w:tcBorders>
              <w:top w:val="nil"/>
            </w:tcBorders>
          </w:tcPr>
          <w:p w14:paraId="3AB95A6A" w14:textId="77777777" w:rsidR="00D80091" w:rsidRPr="008A4D92" w:rsidRDefault="00D80091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Технологическая схема одобрена протоколом</w:t>
            </w:r>
          </w:p>
          <w:p w14:paraId="73CE5B9D" w14:textId="77777777" w:rsidR="00D80091" w:rsidRPr="008A4D92" w:rsidRDefault="00D80091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от 01.07.2024 № 1</w:t>
            </w:r>
          </w:p>
          <w:p w14:paraId="46852F65" w14:textId="4DC43D31" w:rsidR="00ED5F59" w:rsidRPr="008A4D92" w:rsidRDefault="00ED5F59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77FF1E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7B35C5F9" w14:textId="77777777" w:rsidTr="00666387">
        <w:tc>
          <w:tcPr>
            <w:tcW w:w="539" w:type="dxa"/>
            <w:tcBorders>
              <w:top w:val="nil"/>
            </w:tcBorders>
          </w:tcPr>
          <w:p w14:paraId="2DCB90AD" w14:textId="035949D5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14:paraId="757A0CB8" w14:textId="67980DBD" w:rsidR="00ED5F59" w:rsidRPr="008A4D92" w:rsidRDefault="005242BC" w:rsidP="00A43170">
            <w:pPr>
              <w:spacing w:after="0" w:line="240" w:lineRule="exact"/>
              <w:ind w:left="-20" w:right="-46"/>
              <w:jc w:val="both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Направление уведомления о соответствии построенных или реконструированных объек</w:t>
            </w:r>
            <w:r w:rsidR="00D80091" w:rsidRPr="008A4D92">
              <w:rPr>
                <w:rFonts w:ascii="Times New Roman" w:eastAsia="Calibri" w:hAnsi="Times New Roman"/>
              </w:rPr>
              <w:t>т</w:t>
            </w:r>
            <w:r w:rsidR="00D80091" w:rsidRPr="00A43170">
              <w:rPr>
                <w:rFonts w:ascii="Times New Roman" w:eastAsia="Calibri" w:hAnsi="Times New Roman"/>
              </w:rPr>
              <w:t>ов</w:t>
            </w:r>
            <w:r w:rsidRPr="008A4D92">
              <w:rPr>
                <w:rFonts w:ascii="Times New Roman" w:eastAsia="Calibri" w:hAnsi="Times New Roman"/>
              </w:rPr>
              <w:t xml:space="preserve">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</w:p>
        </w:tc>
        <w:tc>
          <w:tcPr>
            <w:tcW w:w="1448" w:type="dxa"/>
            <w:tcBorders>
              <w:top w:val="nil"/>
            </w:tcBorders>
          </w:tcPr>
          <w:p w14:paraId="6646E0CF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Times New Roman" w:hAnsi="Times New Roman"/>
                <w:bCs/>
              </w:rPr>
              <w:t>Отдел земельных отношений администрации Изобильненского МО СК</w:t>
            </w:r>
          </w:p>
        </w:tc>
        <w:tc>
          <w:tcPr>
            <w:tcW w:w="2235" w:type="dxa"/>
            <w:tcBorders>
              <w:top w:val="nil"/>
            </w:tcBorders>
          </w:tcPr>
          <w:p w14:paraId="482B49AE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2600000000181784018</w:t>
            </w:r>
          </w:p>
        </w:tc>
        <w:tc>
          <w:tcPr>
            <w:tcW w:w="1818" w:type="dxa"/>
            <w:tcBorders>
              <w:top w:val="nil"/>
            </w:tcBorders>
          </w:tcPr>
          <w:p w14:paraId="3FB661F1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  <w:tcBorders>
              <w:top w:val="nil"/>
            </w:tcBorders>
          </w:tcPr>
          <w:p w14:paraId="52D82A33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8" w:type="dxa"/>
            <w:tcBorders>
              <w:top w:val="nil"/>
            </w:tcBorders>
          </w:tcPr>
          <w:p w14:paraId="49D7C397" w14:textId="4F53FFCC" w:rsidR="00ED5F59" w:rsidRPr="008A4D92" w:rsidRDefault="00D80091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8A4D92">
              <w:rPr>
                <w:rFonts w:ascii="Times New Roman" w:hAnsi="Times New Roman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774242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532EA7DF" w14:textId="77777777" w:rsidTr="00666387">
        <w:tc>
          <w:tcPr>
            <w:tcW w:w="539" w:type="dxa"/>
            <w:tcBorders>
              <w:top w:val="nil"/>
            </w:tcBorders>
          </w:tcPr>
          <w:p w14:paraId="58F8E627" w14:textId="13721852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14:paraId="5FA25A61" w14:textId="091E419B" w:rsidR="00D80091" w:rsidRPr="008A4D92" w:rsidRDefault="00D80091" w:rsidP="00A43170">
            <w:pPr>
              <w:spacing w:after="0" w:line="240" w:lineRule="exact"/>
              <w:ind w:left="-20" w:right="-46"/>
              <w:jc w:val="both"/>
              <w:rPr>
                <w:rFonts w:ascii="Times New Roman" w:eastAsia="Calibri" w:hAnsi="Times New Roman"/>
              </w:rPr>
            </w:pPr>
            <w:r w:rsidRPr="00A43170">
              <w:rPr>
                <w:rFonts w:ascii="Times New Roman" w:eastAsia="Calibri" w:hAnsi="Times New Roman"/>
              </w:rPr>
      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1448" w:type="dxa"/>
            <w:tcBorders>
              <w:top w:val="nil"/>
            </w:tcBorders>
          </w:tcPr>
          <w:p w14:paraId="727230DF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Times New Roman" w:hAnsi="Times New Roman"/>
                <w:bCs/>
              </w:rPr>
              <w:t>Отдел земельных отношений администрации Изобильненского МО СК</w:t>
            </w:r>
          </w:p>
        </w:tc>
        <w:tc>
          <w:tcPr>
            <w:tcW w:w="2235" w:type="dxa"/>
            <w:tcBorders>
              <w:top w:val="nil"/>
            </w:tcBorders>
          </w:tcPr>
          <w:p w14:paraId="21C9E1F6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2600000000191796771</w:t>
            </w:r>
          </w:p>
        </w:tc>
        <w:tc>
          <w:tcPr>
            <w:tcW w:w="1818" w:type="dxa"/>
            <w:tcBorders>
              <w:top w:val="nil"/>
            </w:tcBorders>
          </w:tcPr>
          <w:p w14:paraId="58EE5316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  <w:tcBorders>
              <w:top w:val="nil"/>
            </w:tcBorders>
          </w:tcPr>
          <w:p w14:paraId="49F66016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8" w:type="dxa"/>
            <w:tcBorders>
              <w:top w:val="nil"/>
            </w:tcBorders>
          </w:tcPr>
          <w:p w14:paraId="0BD117D1" w14:textId="68C78730" w:rsidR="00ED5F59" w:rsidRPr="008A4D92" w:rsidRDefault="00D80091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8A4D92">
              <w:rPr>
                <w:rFonts w:ascii="Times New Roman" w:hAnsi="Times New Roman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B6F03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3BF14C14" w14:textId="77777777" w:rsidTr="00666387">
        <w:tc>
          <w:tcPr>
            <w:tcW w:w="539" w:type="dxa"/>
            <w:tcBorders>
              <w:top w:val="nil"/>
            </w:tcBorders>
          </w:tcPr>
          <w:p w14:paraId="3FEAF180" w14:textId="1B1BAE26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14:paraId="333F8D06" w14:textId="77777777" w:rsidR="00ED5F59" w:rsidRPr="00A43170" w:rsidRDefault="005242BC" w:rsidP="00A43170">
            <w:pPr>
              <w:spacing w:after="0" w:line="240" w:lineRule="exact"/>
              <w:ind w:left="-20" w:right="-46"/>
              <w:jc w:val="both"/>
              <w:rPr>
                <w:rFonts w:ascii="Times New Roman" w:hAnsi="Times New Roman"/>
              </w:rPr>
            </w:pPr>
            <w:r w:rsidRPr="00A43170">
              <w:rPr>
                <w:rFonts w:ascii="Times New Roman" w:eastAsia="Calibri" w:hAnsi="Times New Roman"/>
              </w:rPr>
              <w:t>Предоставление решения о согласовании архитектурно-градостроительного облика объекта</w:t>
            </w:r>
          </w:p>
        </w:tc>
        <w:tc>
          <w:tcPr>
            <w:tcW w:w="1448" w:type="dxa"/>
            <w:tcBorders>
              <w:top w:val="nil"/>
            </w:tcBorders>
          </w:tcPr>
          <w:p w14:paraId="2811EAA2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Times New Roman" w:hAnsi="Times New Roman"/>
                <w:bCs/>
              </w:rPr>
              <w:t>Отдел земельных отношений администрации Изобильненского МО СК</w:t>
            </w:r>
          </w:p>
        </w:tc>
        <w:tc>
          <w:tcPr>
            <w:tcW w:w="2235" w:type="dxa"/>
            <w:tcBorders>
              <w:top w:val="nil"/>
            </w:tcBorders>
          </w:tcPr>
          <w:p w14:paraId="52631F51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2600000000181804811</w:t>
            </w:r>
          </w:p>
        </w:tc>
        <w:tc>
          <w:tcPr>
            <w:tcW w:w="1818" w:type="dxa"/>
            <w:tcBorders>
              <w:top w:val="nil"/>
            </w:tcBorders>
          </w:tcPr>
          <w:p w14:paraId="3FB557CB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  <w:tcBorders>
              <w:top w:val="nil"/>
            </w:tcBorders>
          </w:tcPr>
          <w:p w14:paraId="2AF5D9C5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8" w:type="dxa"/>
            <w:tcBorders>
              <w:top w:val="nil"/>
            </w:tcBorders>
          </w:tcPr>
          <w:p w14:paraId="34B017EF" w14:textId="76F89479" w:rsidR="00ED5F59" w:rsidRPr="008A4D92" w:rsidRDefault="00D80091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8A4D92">
              <w:rPr>
                <w:rFonts w:ascii="Times New Roman" w:hAnsi="Times New Roman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92FC98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234253B6" w14:textId="77777777" w:rsidTr="00666387">
        <w:tc>
          <w:tcPr>
            <w:tcW w:w="539" w:type="dxa"/>
            <w:tcBorders>
              <w:top w:val="nil"/>
            </w:tcBorders>
          </w:tcPr>
          <w:p w14:paraId="33007495" w14:textId="0FF4AFAA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14:paraId="33853F63" w14:textId="77777777" w:rsidR="00ED5F59" w:rsidRPr="00A43170" w:rsidRDefault="005242BC" w:rsidP="00A43170">
            <w:pPr>
              <w:spacing w:after="0" w:line="240" w:lineRule="exact"/>
              <w:ind w:left="-20" w:right="-46"/>
              <w:jc w:val="both"/>
              <w:rPr>
                <w:rFonts w:ascii="Times New Roman" w:hAnsi="Times New Roman"/>
              </w:rPr>
            </w:pPr>
            <w:r w:rsidRPr="00A43170">
              <w:rPr>
                <w:rFonts w:ascii="Times New Roman" w:eastAsia="Calibri" w:hAnsi="Times New Roman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1448" w:type="dxa"/>
            <w:tcBorders>
              <w:top w:val="nil"/>
            </w:tcBorders>
          </w:tcPr>
          <w:p w14:paraId="19DD88D7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Times New Roman" w:hAnsi="Times New Roman"/>
                <w:bCs/>
              </w:rPr>
              <w:t xml:space="preserve">Отдел земельных отношений администрации </w:t>
            </w:r>
            <w:r w:rsidRPr="008A4D92">
              <w:rPr>
                <w:rFonts w:ascii="Times New Roman" w:eastAsia="Times New Roman" w:hAnsi="Times New Roman"/>
                <w:bCs/>
              </w:rPr>
              <w:lastRenderedPageBreak/>
              <w:t>Изобильненского МО СК</w:t>
            </w:r>
          </w:p>
        </w:tc>
        <w:tc>
          <w:tcPr>
            <w:tcW w:w="2235" w:type="dxa"/>
            <w:tcBorders>
              <w:top w:val="nil"/>
            </w:tcBorders>
          </w:tcPr>
          <w:p w14:paraId="62D76BB5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lastRenderedPageBreak/>
              <w:t>2600000000191899149</w:t>
            </w:r>
          </w:p>
        </w:tc>
        <w:tc>
          <w:tcPr>
            <w:tcW w:w="1818" w:type="dxa"/>
            <w:tcBorders>
              <w:top w:val="nil"/>
            </w:tcBorders>
          </w:tcPr>
          <w:p w14:paraId="7D4BE328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  <w:tcBorders>
              <w:top w:val="nil"/>
            </w:tcBorders>
          </w:tcPr>
          <w:p w14:paraId="63565EA7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8" w:type="dxa"/>
            <w:tcBorders>
              <w:top w:val="nil"/>
            </w:tcBorders>
          </w:tcPr>
          <w:p w14:paraId="037A26E1" w14:textId="7FBD98CE" w:rsidR="00ED5F59" w:rsidRPr="008A4D92" w:rsidRDefault="00D80091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8A4D92">
              <w:rPr>
                <w:rFonts w:ascii="Times New Roman" w:hAnsi="Times New Roman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24309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003D6AA1" w14:textId="77777777" w:rsidTr="00666387">
        <w:trPr>
          <w:gridAfter w:val="1"/>
          <w:wAfter w:w="162" w:type="dxa"/>
        </w:trPr>
        <w:tc>
          <w:tcPr>
            <w:tcW w:w="16132" w:type="dxa"/>
            <w:gridSpan w:val="8"/>
            <w:tcBorders>
              <w:top w:val="nil"/>
            </w:tcBorders>
          </w:tcPr>
          <w:p w14:paraId="429243BC" w14:textId="77777777" w:rsidR="00ED5F59" w:rsidRPr="008A4D92" w:rsidRDefault="005242BC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Times New Roman" w:hAnsi="Times New Roman"/>
                <w:bCs/>
                <w:lang w:eastAsia="zh-CN"/>
              </w:rPr>
            </w:pPr>
            <w:r w:rsidRPr="008A4D92">
              <w:rPr>
                <w:rFonts w:ascii="Times New Roman" w:eastAsia="Calibri" w:hAnsi="Times New Roman"/>
                <w:b/>
                <w:lang w:val="en-US"/>
              </w:rPr>
              <w:t>I</w:t>
            </w:r>
            <w:r w:rsidRPr="008A4D92">
              <w:rPr>
                <w:rFonts w:ascii="Times New Roman" w:eastAsia="Calibri" w:hAnsi="Times New Roman"/>
                <w:b/>
              </w:rPr>
              <w:t xml:space="preserve">V. </w:t>
            </w:r>
            <w:r w:rsidRPr="008A4D92">
              <w:rPr>
                <w:rFonts w:ascii="Times New Roman" w:eastAsia="Times New Roman" w:hAnsi="Times New Roman"/>
                <w:b/>
                <w:lang w:eastAsia="zh-CN"/>
              </w:rPr>
              <w:t>Муниципальные услуги в сфере молодежной политики и развития физической культуры и спорта</w:t>
            </w:r>
          </w:p>
        </w:tc>
      </w:tr>
      <w:tr w:rsidR="00ED5F59" w:rsidRPr="008A4D92" w14:paraId="46EA2FF5" w14:textId="77777777" w:rsidTr="00666387">
        <w:trPr>
          <w:trHeight w:val="58"/>
        </w:trPr>
        <w:tc>
          <w:tcPr>
            <w:tcW w:w="539" w:type="dxa"/>
            <w:tcBorders>
              <w:top w:val="nil"/>
            </w:tcBorders>
          </w:tcPr>
          <w:p w14:paraId="4F30421C" w14:textId="3903C7A7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14:paraId="0964F8AE" w14:textId="77777777" w:rsidR="00ED5F59" w:rsidRPr="00A43170" w:rsidRDefault="005242BC" w:rsidP="00A43170">
            <w:pPr>
              <w:spacing w:after="0" w:line="240" w:lineRule="exact"/>
              <w:ind w:right="-46"/>
              <w:jc w:val="both"/>
              <w:rPr>
                <w:rFonts w:ascii="Times New Roman" w:eastAsia="Times New Roman" w:hAnsi="Times New Roman"/>
              </w:rPr>
            </w:pPr>
            <w:r w:rsidRPr="00A43170">
              <w:rPr>
                <w:rFonts w:ascii="Times New Roman" w:eastAsia="Calibri" w:hAnsi="Times New Roman"/>
              </w:rPr>
              <w:t>Выдача разрешения на вступление в брак лицу, достигшему возраста шестнадцати лет, но не достигшему совершеннолетия</w:t>
            </w:r>
          </w:p>
        </w:tc>
        <w:tc>
          <w:tcPr>
            <w:tcW w:w="1448" w:type="dxa"/>
            <w:tcBorders>
              <w:top w:val="nil"/>
            </w:tcBorders>
          </w:tcPr>
          <w:p w14:paraId="01A4D82C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Times New Roman" w:hAnsi="Times New Roman"/>
              </w:rPr>
              <w:t>Отдел образования администрации Изобильненского МО СК</w:t>
            </w:r>
          </w:p>
        </w:tc>
        <w:tc>
          <w:tcPr>
            <w:tcW w:w="2235" w:type="dxa"/>
            <w:tcBorders>
              <w:top w:val="nil"/>
            </w:tcBorders>
          </w:tcPr>
          <w:p w14:paraId="2C05C2DD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8A4D92">
              <w:rPr>
                <w:rFonts w:ascii="Times New Roman" w:eastAsia="Calibri" w:hAnsi="Times New Roman"/>
              </w:rPr>
              <w:t>2600000000181840012</w:t>
            </w:r>
          </w:p>
        </w:tc>
        <w:tc>
          <w:tcPr>
            <w:tcW w:w="1818" w:type="dxa"/>
            <w:tcBorders>
              <w:top w:val="nil"/>
            </w:tcBorders>
          </w:tcPr>
          <w:p w14:paraId="74115892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  <w:tcBorders>
              <w:top w:val="nil"/>
            </w:tcBorders>
          </w:tcPr>
          <w:p w14:paraId="587FDEE6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8" w:type="dxa"/>
            <w:tcBorders>
              <w:top w:val="nil"/>
            </w:tcBorders>
          </w:tcPr>
          <w:p w14:paraId="3C96F78B" w14:textId="07B65F23" w:rsidR="00ED5F59" w:rsidRPr="008A4D92" w:rsidRDefault="00D80091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A36F1C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0227E696" w14:textId="77777777" w:rsidTr="00666387">
        <w:tc>
          <w:tcPr>
            <w:tcW w:w="539" w:type="dxa"/>
            <w:tcBorders>
              <w:top w:val="nil"/>
            </w:tcBorders>
          </w:tcPr>
          <w:p w14:paraId="213E98FB" w14:textId="610F22AA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ind w:left="431" w:hanging="426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14:paraId="797F99E4" w14:textId="77777777" w:rsidR="00ED5F59" w:rsidRPr="00A43170" w:rsidRDefault="005242BC" w:rsidP="00A43170">
            <w:pPr>
              <w:spacing w:after="0" w:line="240" w:lineRule="exact"/>
              <w:ind w:right="-46"/>
              <w:jc w:val="both"/>
              <w:rPr>
                <w:rFonts w:ascii="Times New Roman" w:eastAsia="Times New Roman" w:hAnsi="Times New Roman"/>
              </w:rPr>
            </w:pPr>
            <w:r w:rsidRPr="00A43170">
              <w:rPr>
                <w:rFonts w:ascii="Times New Roman" w:eastAsia="Calibri" w:hAnsi="Times New Roman"/>
              </w:rPr>
              <w:t>Присвоение спортивных разрядов</w:t>
            </w:r>
          </w:p>
        </w:tc>
        <w:tc>
          <w:tcPr>
            <w:tcW w:w="1448" w:type="dxa"/>
            <w:tcBorders>
              <w:top w:val="nil"/>
            </w:tcBorders>
          </w:tcPr>
          <w:p w14:paraId="2F3FAF53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Times New Roman" w:hAnsi="Times New Roman"/>
              </w:rPr>
              <w:t>Спортивный комитет администрации Изобильненского МО СК</w:t>
            </w:r>
          </w:p>
        </w:tc>
        <w:tc>
          <w:tcPr>
            <w:tcW w:w="2235" w:type="dxa"/>
            <w:tcBorders>
              <w:top w:val="nil"/>
            </w:tcBorders>
          </w:tcPr>
          <w:p w14:paraId="3935C16B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2600000000179583762</w:t>
            </w:r>
          </w:p>
        </w:tc>
        <w:tc>
          <w:tcPr>
            <w:tcW w:w="1818" w:type="dxa"/>
            <w:tcBorders>
              <w:top w:val="nil"/>
            </w:tcBorders>
          </w:tcPr>
          <w:p w14:paraId="5E49FD89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  <w:tcBorders>
              <w:top w:val="nil"/>
            </w:tcBorders>
          </w:tcPr>
          <w:p w14:paraId="57905E8A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8" w:type="dxa"/>
            <w:tcBorders>
              <w:top w:val="nil"/>
            </w:tcBorders>
          </w:tcPr>
          <w:p w14:paraId="4CAB4888" w14:textId="77777777" w:rsidR="00D80091" w:rsidRPr="008A4D92" w:rsidRDefault="00D80091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Технологическая схема одобрена протоколом</w:t>
            </w:r>
          </w:p>
          <w:p w14:paraId="620A6BC9" w14:textId="77777777" w:rsidR="00D80091" w:rsidRPr="008A4D92" w:rsidRDefault="00D80091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от 01.07.2024 № 1</w:t>
            </w:r>
          </w:p>
          <w:p w14:paraId="5887B1F1" w14:textId="6D1EABA2" w:rsidR="00ED5F59" w:rsidRPr="008A4D92" w:rsidRDefault="00ED5F59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C25446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71051C8A" w14:textId="77777777" w:rsidTr="00666387">
        <w:trPr>
          <w:gridAfter w:val="1"/>
          <w:wAfter w:w="162" w:type="dxa"/>
        </w:trPr>
        <w:tc>
          <w:tcPr>
            <w:tcW w:w="16132" w:type="dxa"/>
            <w:gridSpan w:val="8"/>
            <w:tcBorders>
              <w:top w:val="nil"/>
            </w:tcBorders>
          </w:tcPr>
          <w:p w14:paraId="4FC5C436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Calibri" w:hAnsi="Times New Roman"/>
                <w:b/>
              </w:rPr>
              <w:t xml:space="preserve">V. </w:t>
            </w:r>
            <w:r w:rsidRPr="008A4D92">
              <w:rPr>
                <w:rFonts w:ascii="Times New Roman" w:eastAsia="Times New Roman" w:hAnsi="Times New Roman"/>
                <w:b/>
                <w:lang w:eastAsia="zh-CN"/>
              </w:rPr>
              <w:t>Муниципальные услуги в сфере образования</w:t>
            </w:r>
          </w:p>
        </w:tc>
      </w:tr>
      <w:tr w:rsidR="00ED5F59" w:rsidRPr="008A4D92" w14:paraId="4A15B851" w14:textId="77777777" w:rsidTr="00666387">
        <w:tc>
          <w:tcPr>
            <w:tcW w:w="539" w:type="dxa"/>
            <w:tcBorders>
              <w:top w:val="nil"/>
            </w:tcBorders>
          </w:tcPr>
          <w:p w14:paraId="6C24D191" w14:textId="702D4A5E" w:rsidR="008A4D92" w:rsidRPr="008A4D92" w:rsidRDefault="008A4D92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hAnsi="Times New Roman"/>
              </w:rPr>
            </w:pPr>
          </w:p>
          <w:p w14:paraId="148ADE34" w14:textId="77777777" w:rsidR="00ED5F59" w:rsidRPr="008A4D92" w:rsidRDefault="00ED5F59" w:rsidP="00A43170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14:paraId="5B889632" w14:textId="77777777" w:rsidR="00ED5F59" w:rsidRPr="00A43170" w:rsidRDefault="005242BC" w:rsidP="00A43170">
            <w:pPr>
              <w:spacing w:after="0" w:line="240" w:lineRule="exact"/>
              <w:ind w:right="-46"/>
              <w:jc w:val="both"/>
              <w:rPr>
                <w:rFonts w:ascii="Times New Roman" w:eastAsia="Times New Roman" w:hAnsi="Times New Roman"/>
              </w:rPr>
            </w:pPr>
            <w:r w:rsidRPr="00A43170">
              <w:rPr>
                <w:rFonts w:ascii="Times New Roman" w:eastAsia="Calibri" w:hAnsi="Times New Roman"/>
              </w:rPr>
              <w:t>Постановка на учет и направление детей в образовательные учреждения, реализующие образовательные программы дошкольного образования</w:t>
            </w:r>
          </w:p>
        </w:tc>
        <w:tc>
          <w:tcPr>
            <w:tcW w:w="1448" w:type="dxa"/>
            <w:tcBorders>
              <w:top w:val="nil"/>
            </w:tcBorders>
          </w:tcPr>
          <w:p w14:paraId="21F6D302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Times New Roman" w:hAnsi="Times New Roman"/>
              </w:rPr>
              <w:t>Отдел образования администрации Изобильненского МО СК</w:t>
            </w:r>
          </w:p>
        </w:tc>
        <w:tc>
          <w:tcPr>
            <w:tcW w:w="2235" w:type="dxa"/>
            <w:tcBorders>
              <w:top w:val="nil"/>
            </w:tcBorders>
          </w:tcPr>
          <w:p w14:paraId="1509BB36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2600000000181838653</w:t>
            </w:r>
          </w:p>
        </w:tc>
        <w:tc>
          <w:tcPr>
            <w:tcW w:w="1818" w:type="dxa"/>
            <w:tcBorders>
              <w:top w:val="nil"/>
            </w:tcBorders>
          </w:tcPr>
          <w:p w14:paraId="315FC509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  <w:tcBorders>
              <w:top w:val="nil"/>
            </w:tcBorders>
          </w:tcPr>
          <w:p w14:paraId="4216A982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8" w:type="dxa"/>
            <w:tcBorders>
              <w:top w:val="nil"/>
            </w:tcBorders>
          </w:tcPr>
          <w:p w14:paraId="42727B02" w14:textId="77777777" w:rsidR="00D80091" w:rsidRPr="008A4D92" w:rsidRDefault="00D80091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Технологическая схема одобрена протоколом</w:t>
            </w:r>
          </w:p>
          <w:p w14:paraId="3CE5C3E2" w14:textId="77777777" w:rsidR="00D80091" w:rsidRPr="008A4D92" w:rsidRDefault="00D80091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от 01.07.2024 № 1</w:t>
            </w:r>
          </w:p>
          <w:p w14:paraId="7A71C5C0" w14:textId="7337E5A9" w:rsidR="00ED5F59" w:rsidRPr="008A4D92" w:rsidRDefault="00ED5F59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BC5BAB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2403F70D" w14:textId="77777777" w:rsidTr="00666387">
        <w:tc>
          <w:tcPr>
            <w:tcW w:w="539" w:type="dxa"/>
            <w:tcBorders>
              <w:top w:val="nil"/>
            </w:tcBorders>
          </w:tcPr>
          <w:p w14:paraId="3E4CC561" w14:textId="6965E0D8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14:paraId="223CFECB" w14:textId="77777777" w:rsidR="00ED5F59" w:rsidRPr="00A43170" w:rsidRDefault="005242BC" w:rsidP="00A43170">
            <w:pPr>
              <w:spacing w:after="0" w:line="240" w:lineRule="exact"/>
              <w:ind w:right="-46"/>
              <w:rPr>
                <w:rFonts w:ascii="Times New Roman" w:eastAsia="Times New Roman" w:hAnsi="Times New Roman"/>
              </w:rPr>
            </w:pPr>
            <w:r w:rsidRPr="00A43170">
              <w:rPr>
                <w:rFonts w:ascii="Times New Roman" w:eastAsia="Calibri" w:hAnsi="Times New Roman"/>
              </w:rPr>
              <w:t>Организация отдыха детей в каникулярное время</w:t>
            </w:r>
          </w:p>
        </w:tc>
        <w:tc>
          <w:tcPr>
            <w:tcW w:w="1448" w:type="dxa"/>
            <w:tcBorders>
              <w:top w:val="nil"/>
            </w:tcBorders>
          </w:tcPr>
          <w:p w14:paraId="19078272" w14:textId="77777777" w:rsidR="00ED5F59" w:rsidRPr="008A4D92" w:rsidRDefault="005242BC" w:rsidP="00A43170">
            <w:pPr>
              <w:spacing w:after="0" w:line="240" w:lineRule="exact"/>
              <w:ind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Times New Roman" w:hAnsi="Times New Roman"/>
              </w:rPr>
              <w:t>Отдел образования администрации Изобильненского МО СК</w:t>
            </w:r>
          </w:p>
        </w:tc>
        <w:tc>
          <w:tcPr>
            <w:tcW w:w="2235" w:type="dxa"/>
            <w:tcBorders>
              <w:top w:val="nil"/>
            </w:tcBorders>
          </w:tcPr>
          <w:p w14:paraId="50241AF1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2600000000181839671</w:t>
            </w:r>
          </w:p>
        </w:tc>
        <w:tc>
          <w:tcPr>
            <w:tcW w:w="1818" w:type="dxa"/>
            <w:tcBorders>
              <w:top w:val="nil"/>
            </w:tcBorders>
          </w:tcPr>
          <w:p w14:paraId="142A6CFD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  <w:tcBorders>
              <w:top w:val="nil"/>
            </w:tcBorders>
          </w:tcPr>
          <w:p w14:paraId="3AA3ECCB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8" w:type="dxa"/>
            <w:tcBorders>
              <w:top w:val="nil"/>
            </w:tcBorders>
          </w:tcPr>
          <w:p w14:paraId="3DBFFB24" w14:textId="583AAA86" w:rsidR="00ED5F59" w:rsidRPr="008A4D92" w:rsidRDefault="00D80091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2744A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1E709A6D" w14:textId="77777777" w:rsidTr="00666387">
        <w:trPr>
          <w:gridAfter w:val="1"/>
          <w:wAfter w:w="162" w:type="dxa"/>
        </w:trPr>
        <w:tc>
          <w:tcPr>
            <w:tcW w:w="16132" w:type="dxa"/>
            <w:gridSpan w:val="8"/>
            <w:tcBorders>
              <w:top w:val="nil"/>
            </w:tcBorders>
          </w:tcPr>
          <w:p w14:paraId="47298218" w14:textId="77777777" w:rsidR="00ED5F59" w:rsidRPr="008A4D92" w:rsidRDefault="005242BC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8A4D92">
              <w:rPr>
                <w:rFonts w:ascii="Times New Roman" w:eastAsia="Times New Roman" w:hAnsi="Times New Roman"/>
                <w:b/>
                <w:lang w:eastAsia="zh-CN"/>
              </w:rPr>
              <w:t>V</w:t>
            </w:r>
            <w:r w:rsidRPr="008A4D92">
              <w:rPr>
                <w:rFonts w:ascii="Times New Roman" w:eastAsia="Times New Roman" w:hAnsi="Times New Roman"/>
                <w:b/>
                <w:lang w:val="en-US" w:eastAsia="zh-CN"/>
              </w:rPr>
              <w:t>I</w:t>
            </w:r>
            <w:r w:rsidRPr="008A4D92">
              <w:rPr>
                <w:rFonts w:ascii="Times New Roman" w:eastAsia="Times New Roman" w:hAnsi="Times New Roman"/>
                <w:b/>
                <w:lang w:eastAsia="zh-CN"/>
              </w:rPr>
              <w:t>. Муниципальные услуги в сфере архивного дела</w:t>
            </w:r>
          </w:p>
        </w:tc>
      </w:tr>
      <w:tr w:rsidR="00ED5F59" w:rsidRPr="008A4D92" w14:paraId="267E7D37" w14:textId="77777777" w:rsidTr="00666387">
        <w:tc>
          <w:tcPr>
            <w:tcW w:w="539" w:type="dxa"/>
            <w:tcBorders>
              <w:top w:val="nil"/>
            </w:tcBorders>
          </w:tcPr>
          <w:p w14:paraId="60E11AEB" w14:textId="203D3616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14:paraId="36D2829D" w14:textId="77777777" w:rsidR="00ED5F59" w:rsidRPr="008A4D92" w:rsidRDefault="005242BC" w:rsidP="00A43170">
            <w:pPr>
              <w:spacing w:after="0" w:line="240" w:lineRule="exact"/>
              <w:ind w:right="-46"/>
              <w:jc w:val="both"/>
              <w:rPr>
                <w:rFonts w:ascii="Times New Roman" w:eastAsia="Times New Roman" w:hAnsi="Times New Roman"/>
              </w:rPr>
            </w:pPr>
            <w:r w:rsidRPr="00A43170">
              <w:rPr>
                <w:rFonts w:ascii="Times New Roman" w:eastAsia="Calibri" w:hAnsi="Times New Roman"/>
              </w:rPr>
              <w:t>Информационное обеспечение граждан, организаций и общественных объединений по документам Архивного фонда Российской Федерации и другим архивным документам, относящимся к муниципальной собственности и находящимся на хранении в муниципальном архиве</w:t>
            </w:r>
          </w:p>
        </w:tc>
        <w:tc>
          <w:tcPr>
            <w:tcW w:w="1448" w:type="dxa"/>
            <w:tcBorders>
              <w:top w:val="nil"/>
            </w:tcBorders>
          </w:tcPr>
          <w:p w14:paraId="44E98153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Times New Roman" w:hAnsi="Times New Roman"/>
              </w:rPr>
              <w:t>Архивный отдел администрации Изобильненского МО СК</w:t>
            </w:r>
          </w:p>
        </w:tc>
        <w:tc>
          <w:tcPr>
            <w:tcW w:w="2235" w:type="dxa"/>
            <w:tcBorders>
              <w:top w:val="nil"/>
            </w:tcBorders>
          </w:tcPr>
          <w:p w14:paraId="4D132126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2600000000181804962</w:t>
            </w:r>
          </w:p>
        </w:tc>
        <w:tc>
          <w:tcPr>
            <w:tcW w:w="1818" w:type="dxa"/>
            <w:tcBorders>
              <w:top w:val="nil"/>
            </w:tcBorders>
          </w:tcPr>
          <w:p w14:paraId="71EB7A08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  <w:tcBorders>
              <w:top w:val="nil"/>
            </w:tcBorders>
          </w:tcPr>
          <w:p w14:paraId="71B56CD4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8" w:type="dxa"/>
            <w:tcBorders>
              <w:top w:val="nil"/>
            </w:tcBorders>
          </w:tcPr>
          <w:p w14:paraId="581CFED2" w14:textId="75803447" w:rsidR="00ED5F59" w:rsidRPr="008A4D92" w:rsidRDefault="00D80091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68973A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6DB6F98D" w14:textId="77777777" w:rsidTr="00666387">
        <w:trPr>
          <w:gridAfter w:val="1"/>
          <w:wAfter w:w="162" w:type="dxa"/>
        </w:trPr>
        <w:tc>
          <w:tcPr>
            <w:tcW w:w="16132" w:type="dxa"/>
            <w:gridSpan w:val="8"/>
            <w:tcBorders>
              <w:top w:val="nil"/>
            </w:tcBorders>
          </w:tcPr>
          <w:p w14:paraId="5D96653F" w14:textId="77777777" w:rsidR="00ED5F59" w:rsidRPr="008A4D92" w:rsidRDefault="005242BC" w:rsidP="00A43170">
            <w:pPr>
              <w:spacing w:after="0" w:line="240" w:lineRule="exact"/>
              <w:ind w:right="-108"/>
              <w:jc w:val="center"/>
              <w:rPr>
                <w:rFonts w:ascii="Times New Roman" w:hAnsi="Times New Roman"/>
              </w:rPr>
            </w:pPr>
            <w:r w:rsidRPr="008A4D92">
              <w:rPr>
                <w:rFonts w:ascii="Times New Roman" w:eastAsia="Calibri" w:hAnsi="Times New Roman"/>
                <w:b/>
              </w:rPr>
              <w:t>V</w:t>
            </w:r>
            <w:r w:rsidRPr="008A4D92">
              <w:rPr>
                <w:rFonts w:ascii="Times New Roman" w:eastAsia="Calibri" w:hAnsi="Times New Roman"/>
                <w:b/>
                <w:lang w:val="en-US"/>
              </w:rPr>
              <w:t>II</w:t>
            </w:r>
            <w:r w:rsidRPr="008A4D92">
              <w:rPr>
                <w:rFonts w:ascii="Times New Roman" w:eastAsia="Times New Roman" w:hAnsi="Times New Roman"/>
                <w:b/>
                <w:lang w:eastAsia="zh-CN"/>
              </w:rPr>
              <w:t>. Муниципальные услуги в сфере жилищно-коммунального хозяйства</w:t>
            </w:r>
          </w:p>
        </w:tc>
      </w:tr>
      <w:tr w:rsidR="00ED5F59" w:rsidRPr="008A4D92" w14:paraId="24EA38F3" w14:textId="77777777" w:rsidTr="00666387">
        <w:tc>
          <w:tcPr>
            <w:tcW w:w="539" w:type="dxa"/>
            <w:tcBorders>
              <w:top w:val="nil"/>
            </w:tcBorders>
          </w:tcPr>
          <w:p w14:paraId="0624852A" w14:textId="77777777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14:paraId="42154039" w14:textId="77777777" w:rsidR="00ED5F59" w:rsidRPr="008A4D92" w:rsidRDefault="005242BC" w:rsidP="00A43170">
            <w:pPr>
              <w:spacing w:after="0" w:line="240" w:lineRule="exact"/>
              <w:ind w:right="-46"/>
              <w:jc w:val="both"/>
              <w:rPr>
                <w:rFonts w:ascii="Times New Roman" w:eastAsia="Times New Roman" w:hAnsi="Times New Roman"/>
              </w:rPr>
            </w:pPr>
            <w:r w:rsidRPr="00A43170">
              <w:rPr>
                <w:rFonts w:ascii="Times New Roman" w:eastAsia="Calibri" w:hAnsi="Times New Roman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  <w:tc>
          <w:tcPr>
            <w:tcW w:w="1448" w:type="dxa"/>
            <w:tcBorders>
              <w:top w:val="nil"/>
            </w:tcBorders>
          </w:tcPr>
          <w:p w14:paraId="444DABBD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Times New Roman" w:hAnsi="Times New Roman"/>
                <w:bCs/>
              </w:rPr>
              <w:t>Отдел земельных отношений администрации Изобильненского МО СК</w:t>
            </w:r>
          </w:p>
        </w:tc>
        <w:tc>
          <w:tcPr>
            <w:tcW w:w="2235" w:type="dxa"/>
            <w:tcBorders>
              <w:top w:val="nil"/>
            </w:tcBorders>
          </w:tcPr>
          <w:p w14:paraId="72C2541D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2600000000181784241</w:t>
            </w:r>
          </w:p>
        </w:tc>
        <w:tc>
          <w:tcPr>
            <w:tcW w:w="1818" w:type="dxa"/>
            <w:tcBorders>
              <w:top w:val="nil"/>
            </w:tcBorders>
          </w:tcPr>
          <w:p w14:paraId="2421D04D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  <w:tcBorders>
              <w:top w:val="nil"/>
            </w:tcBorders>
          </w:tcPr>
          <w:p w14:paraId="4040E5E0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8" w:type="dxa"/>
            <w:tcBorders>
              <w:top w:val="nil"/>
            </w:tcBorders>
          </w:tcPr>
          <w:p w14:paraId="419CA42A" w14:textId="77777777" w:rsidR="00D80091" w:rsidRPr="008A4D92" w:rsidRDefault="00D80091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Технологическая схема одобрена протоколом</w:t>
            </w:r>
          </w:p>
          <w:p w14:paraId="3152ADDC" w14:textId="77777777" w:rsidR="00D80091" w:rsidRPr="008A4D92" w:rsidRDefault="00D80091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от 01.07.2024 № 1</w:t>
            </w:r>
          </w:p>
          <w:p w14:paraId="14BF9C4B" w14:textId="2381B229" w:rsidR="00ED5F59" w:rsidRPr="008A4D92" w:rsidRDefault="00ED5F59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DB9B87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2E9E526E" w14:textId="77777777" w:rsidTr="00666387">
        <w:tc>
          <w:tcPr>
            <w:tcW w:w="539" w:type="dxa"/>
            <w:tcBorders>
              <w:top w:val="nil"/>
            </w:tcBorders>
          </w:tcPr>
          <w:p w14:paraId="502E318C" w14:textId="77777777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14:paraId="172F9AF6" w14:textId="19F989EE" w:rsidR="00D80091" w:rsidRPr="008A4D92" w:rsidRDefault="00D80091" w:rsidP="00A43170">
            <w:pPr>
              <w:spacing w:after="0" w:line="240" w:lineRule="exact"/>
              <w:ind w:left="-20" w:right="-46"/>
              <w:jc w:val="both"/>
              <w:rPr>
                <w:rFonts w:ascii="Times New Roman" w:eastAsia="Times New Roman" w:hAnsi="Times New Roman"/>
              </w:rPr>
            </w:pPr>
            <w:r w:rsidRPr="00482F59">
              <w:rPr>
                <w:rFonts w:ascii="Times New Roman" w:eastAsia="Times New Roman" w:hAnsi="Times New Roman"/>
                <w:lang w:eastAsia="zh-CN"/>
              </w:rPr>
              <w:t>Перевод жилого помещения в нежилое помещение и нежилого помещения в жилое помещение</w:t>
            </w:r>
          </w:p>
        </w:tc>
        <w:tc>
          <w:tcPr>
            <w:tcW w:w="1448" w:type="dxa"/>
            <w:tcBorders>
              <w:top w:val="nil"/>
            </w:tcBorders>
          </w:tcPr>
          <w:p w14:paraId="18588458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Times New Roman" w:hAnsi="Times New Roman"/>
                <w:bCs/>
              </w:rPr>
              <w:t xml:space="preserve">Отдел земельных </w:t>
            </w:r>
            <w:r w:rsidRPr="008A4D92">
              <w:rPr>
                <w:rFonts w:ascii="Times New Roman" w:eastAsia="Times New Roman" w:hAnsi="Times New Roman"/>
                <w:bCs/>
              </w:rPr>
              <w:lastRenderedPageBreak/>
              <w:t>отношений администрации Изобильненского МО СК</w:t>
            </w:r>
          </w:p>
        </w:tc>
        <w:tc>
          <w:tcPr>
            <w:tcW w:w="2235" w:type="dxa"/>
            <w:tcBorders>
              <w:top w:val="nil"/>
            </w:tcBorders>
          </w:tcPr>
          <w:p w14:paraId="16D9E78F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lastRenderedPageBreak/>
              <w:t>2600000000191812175</w:t>
            </w:r>
          </w:p>
        </w:tc>
        <w:tc>
          <w:tcPr>
            <w:tcW w:w="1818" w:type="dxa"/>
            <w:tcBorders>
              <w:top w:val="nil"/>
            </w:tcBorders>
          </w:tcPr>
          <w:p w14:paraId="40950648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  <w:tcBorders>
              <w:top w:val="nil"/>
            </w:tcBorders>
          </w:tcPr>
          <w:p w14:paraId="301ECDE0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8" w:type="dxa"/>
            <w:tcBorders>
              <w:top w:val="nil"/>
            </w:tcBorders>
          </w:tcPr>
          <w:p w14:paraId="7A978918" w14:textId="77777777" w:rsidR="00D80091" w:rsidRPr="008A4D92" w:rsidRDefault="00D80091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Технологическая схема одобрена протоколом</w:t>
            </w:r>
          </w:p>
          <w:p w14:paraId="2273554E" w14:textId="77777777" w:rsidR="00D80091" w:rsidRPr="008A4D92" w:rsidRDefault="00D80091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lastRenderedPageBreak/>
              <w:t>от 01.07.2024 № 1</w:t>
            </w:r>
          </w:p>
          <w:p w14:paraId="28CCDC6C" w14:textId="1BD44AE8" w:rsidR="00ED5F59" w:rsidRPr="008A4D92" w:rsidRDefault="00ED5F59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0F11A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3CF0C276" w14:textId="77777777" w:rsidTr="00666387">
        <w:tc>
          <w:tcPr>
            <w:tcW w:w="539" w:type="dxa"/>
            <w:tcBorders>
              <w:top w:val="nil"/>
            </w:tcBorders>
          </w:tcPr>
          <w:p w14:paraId="78754239" w14:textId="038A75DC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14:paraId="457A71A7" w14:textId="77777777" w:rsidR="00ED5F59" w:rsidRPr="00A43170" w:rsidRDefault="005242BC" w:rsidP="00A43170">
            <w:pPr>
              <w:spacing w:after="0" w:line="240" w:lineRule="exact"/>
              <w:ind w:left="-20" w:right="-46"/>
              <w:jc w:val="both"/>
              <w:rPr>
                <w:rFonts w:ascii="Times New Roman" w:eastAsia="Times New Roman" w:hAnsi="Times New Roman"/>
              </w:rPr>
            </w:pPr>
            <w:r w:rsidRPr="00A43170">
              <w:rPr>
                <w:rFonts w:ascii="Times New Roman" w:eastAsia="Times New Roman" w:hAnsi="Times New Roman"/>
                <w:lang w:eastAsia="zh-CN"/>
              </w:rPr>
              <w:t>Признание в установленном порядке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  <w:tc>
          <w:tcPr>
            <w:tcW w:w="1448" w:type="dxa"/>
            <w:tcBorders>
              <w:top w:val="nil"/>
            </w:tcBorders>
          </w:tcPr>
          <w:p w14:paraId="0566F1B5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Отдел жилищно-коммунального хозяйства администрации Изобильненского МО СК</w:t>
            </w:r>
          </w:p>
        </w:tc>
        <w:tc>
          <w:tcPr>
            <w:tcW w:w="2235" w:type="dxa"/>
            <w:tcBorders>
              <w:top w:val="nil"/>
            </w:tcBorders>
          </w:tcPr>
          <w:p w14:paraId="59535EA8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2600000000181860227</w:t>
            </w:r>
          </w:p>
        </w:tc>
        <w:tc>
          <w:tcPr>
            <w:tcW w:w="1818" w:type="dxa"/>
            <w:tcBorders>
              <w:top w:val="nil"/>
            </w:tcBorders>
          </w:tcPr>
          <w:p w14:paraId="6E632BD2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  <w:tcBorders>
              <w:top w:val="nil"/>
            </w:tcBorders>
          </w:tcPr>
          <w:p w14:paraId="6D94FA7E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8" w:type="dxa"/>
            <w:tcBorders>
              <w:top w:val="nil"/>
            </w:tcBorders>
          </w:tcPr>
          <w:p w14:paraId="075AA080" w14:textId="220A69E5" w:rsidR="00ED5F59" w:rsidRPr="008A4D92" w:rsidRDefault="00D80091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8A4D92">
              <w:rPr>
                <w:rFonts w:ascii="Times New Roman" w:hAnsi="Times New Roman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CBF131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0B384D4F" w14:textId="77777777" w:rsidTr="00666387">
        <w:tc>
          <w:tcPr>
            <w:tcW w:w="539" w:type="dxa"/>
            <w:tcBorders>
              <w:top w:val="nil"/>
            </w:tcBorders>
          </w:tcPr>
          <w:p w14:paraId="53FC6810" w14:textId="77777777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14:paraId="15310F26" w14:textId="77777777" w:rsidR="00ED5F59" w:rsidRPr="00A43170" w:rsidRDefault="005242BC" w:rsidP="00A43170">
            <w:pPr>
              <w:spacing w:after="0" w:line="240" w:lineRule="exact"/>
              <w:ind w:right="-46"/>
              <w:jc w:val="both"/>
              <w:rPr>
                <w:rFonts w:ascii="Times New Roman" w:eastAsia="Times New Roman" w:hAnsi="Times New Roman"/>
              </w:rPr>
            </w:pPr>
            <w:r w:rsidRPr="00A43170">
              <w:rPr>
                <w:rFonts w:ascii="Times New Roman" w:eastAsia="Calibri" w:hAnsi="Times New Roman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1448" w:type="dxa"/>
            <w:tcBorders>
              <w:top w:val="nil"/>
            </w:tcBorders>
          </w:tcPr>
          <w:p w14:paraId="161ED669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Times New Roman" w:hAnsi="Times New Roman"/>
                <w:bCs/>
              </w:rPr>
              <w:t>Отдел земельных отношений администрации Изобильненского МО СК</w:t>
            </w:r>
          </w:p>
        </w:tc>
        <w:tc>
          <w:tcPr>
            <w:tcW w:w="2235" w:type="dxa"/>
            <w:tcBorders>
              <w:top w:val="nil"/>
            </w:tcBorders>
          </w:tcPr>
          <w:p w14:paraId="38143710" w14:textId="77777777" w:rsidR="00ED5F59" w:rsidRPr="008A4D92" w:rsidRDefault="005242BC" w:rsidP="00A43170">
            <w:pPr>
              <w:spacing w:after="0"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2600000000181784398</w:t>
            </w:r>
          </w:p>
        </w:tc>
        <w:tc>
          <w:tcPr>
            <w:tcW w:w="1818" w:type="dxa"/>
            <w:tcBorders>
              <w:top w:val="nil"/>
            </w:tcBorders>
          </w:tcPr>
          <w:p w14:paraId="7A912E23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  <w:tcBorders>
              <w:top w:val="nil"/>
            </w:tcBorders>
          </w:tcPr>
          <w:p w14:paraId="2EA3DFF0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8" w:type="dxa"/>
            <w:tcBorders>
              <w:top w:val="nil"/>
            </w:tcBorders>
          </w:tcPr>
          <w:p w14:paraId="60EDD9A6" w14:textId="77777777" w:rsidR="00D80091" w:rsidRPr="008A4D92" w:rsidRDefault="00D80091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Технологическая схема одобрена протоколом</w:t>
            </w:r>
          </w:p>
          <w:p w14:paraId="1FC3AE17" w14:textId="77777777" w:rsidR="00D80091" w:rsidRPr="008A4D92" w:rsidRDefault="00D80091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от 18.12.2023 № 3</w:t>
            </w:r>
          </w:p>
          <w:p w14:paraId="5FD2D154" w14:textId="52B849C2" w:rsidR="00ED5F59" w:rsidRPr="008A4D92" w:rsidRDefault="00ED5F59" w:rsidP="00A43170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B566DF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6DD21DE7" w14:textId="77777777" w:rsidTr="00666387">
        <w:trPr>
          <w:trHeight w:val="277"/>
        </w:trPr>
        <w:tc>
          <w:tcPr>
            <w:tcW w:w="539" w:type="dxa"/>
          </w:tcPr>
          <w:p w14:paraId="7D3EB339" w14:textId="6750B225" w:rsidR="00ED5F59" w:rsidRPr="00482F59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696E949B" w14:textId="77777777" w:rsidR="00ED5F59" w:rsidRPr="00A43170" w:rsidRDefault="005242BC" w:rsidP="00A43170">
            <w:pPr>
              <w:spacing w:after="0" w:line="240" w:lineRule="exact"/>
              <w:jc w:val="both"/>
              <w:rPr>
                <w:rFonts w:ascii="Times New Roman" w:eastAsia="Calibri" w:hAnsi="Times New Roman"/>
              </w:rPr>
            </w:pPr>
            <w:r w:rsidRPr="00A43170">
              <w:rPr>
                <w:rFonts w:ascii="Times New Roman" w:eastAsia="Times New Roman" w:hAnsi="Times New Roman"/>
                <w:lang w:eastAsia="zh-CN"/>
              </w:rPr>
              <w:t>Признание граждан малоимущими в целях предоставления им по договорам социального найма жилых помещений муниципального жилищного фонда</w:t>
            </w:r>
          </w:p>
        </w:tc>
        <w:tc>
          <w:tcPr>
            <w:tcW w:w="1448" w:type="dxa"/>
          </w:tcPr>
          <w:p w14:paraId="5247E4BC" w14:textId="77777777" w:rsidR="00ED5F59" w:rsidRPr="008A4D92" w:rsidRDefault="005242BC" w:rsidP="00A43170">
            <w:pPr>
              <w:spacing w:after="0" w:line="240" w:lineRule="exact"/>
              <w:ind w:left="-132" w:right="-105"/>
              <w:jc w:val="center"/>
              <w:rPr>
                <w:rFonts w:ascii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Отдел жилищно-коммунального хозяйства администрации Изобильненского МО СК</w:t>
            </w:r>
          </w:p>
        </w:tc>
        <w:tc>
          <w:tcPr>
            <w:tcW w:w="2235" w:type="dxa"/>
          </w:tcPr>
          <w:p w14:paraId="2B1EE5C0" w14:textId="77777777" w:rsidR="00ED5F59" w:rsidRPr="008A4D92" w:rsidRDefault="005242BC" w:rsidP="00A43170">
            <w:pPr>
              <w:spacing w:after="0" w:line="240" w:lineRule="exact"/>
              <w:ind w:left="-122" w:right="-93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2600000000181864718</w:t>
            </w:r>
          </w:p>
        </w:tc>
        <w:tc>
          <w:tcPr>
            <w:tcW w:w="1818" w:type="dxa"/>
          </w:tcPr>
          <w:p w14:paraId="5B60CE57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1538" w:type="dxa"/>
          </w:tcPr>
          <w:p w14:paraId="2BD8C669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2668" w:type="dxa"/>
          </w:tcPr>
          <w:p w14:paraId="364065B7" w14:textId="758ABD32" w:rsidR="00ED5F59" w:rsidRPr="008A4D92" w:rsidRDefault="00D80091" w:rsidP="00A43170">
            <w:pPr>
              <w:spacing w:after="0" w:line="240" w:lineRule="exact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AE077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37EE4657" w14:textId="77777777" w:rsidTr="00666387">
        <w:trPr>
          <w:trHeight w:val="277"/>
        </w:trPr>
        <w:tc>
          <w:tcPr>
            <w:tcW w:w="539" w:type="dxa"/>
          </w:tcPr>
          <w:p w14:paraId="30D21D9B" w14:textId="1DCF3293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5812" w:type="dxa"/>
          </w:tcPr>
          <w:p w14:paraId="07C6925D" w14:textId="1DB3E0BE" w:rsidR="00ED5F59" w:rsidRPr="00A43170" w:rsidRDefault="005242BC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A43170">
              <w:rPr>
                <w:rFonts w:ascii="Times New Roman" w:eastAsia="Times New Roman" w:hAnsi="Times New Roman"/>
                <w:lang w:eastAsia="zh-CN"/>
              </w:rPr>
              <w:t>Принятие н</w:t>
            </w:r>
            <w:r w:rsidR="00D80091" w:rsidRPr="00A43170">
              <w:rPr>
                <w:rFonts w:ascii="Times New Roman" w:eastAsia="Times New Roman" w:hAnsi="Times New Roman"/>
                <w:lang w:eastAsia="zh-CN"/>
              </w:rPr>
              <w:t>а учет граждан в качестве</w:t>
            </w:r>
            <w:r w:rsidRPr="00A43170">
              <w:rPr>
                <w:rFonts w:ascii="Times New Roman" w:eastAsia="Times New Roman" w:hAnsi="Times New Roman"/>
                <w:lang w:eastAsia="zh-CN"/>
              </w:rPr>
              <w:t xml:space="preserve"> нуждающихся в жилых помещениях</w:t>
            </w:r>
          </w:p>
        </w:tc>
        <w:tc>
          <w:tcPr>
            <w:tcW w:w="1448" w:type="dxa"/>
          </w:tcPr>
          <w:p w14:paraId="67E99F19" w14:textId="77777777" w:rsidR="00ED5F59" w:rsidRPr="008A4D92" w:rsidRDefault="005242BC" w:rsidP="00A43170">
            <w:pPr>
              <w:spacing w:after="0" w:line="240" w:lineRule="exact"/>
              <w:ind w:left="-132" w:right="-105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Отдел жилищно-коммунального хозяйства администрации Изобильненского МО СК</w:t>
            </w:r>
          </w:p>
        </w:tc>
        <w:tc>
          <w:tcPr>
            <w:tcW w:w="2235" w:type="dxa"/>
          </w:tcPr>
          <w:p w14:paraId="08896D75" w14:textId="77777777" w:rsidR="00ED5F59" w:rsidRPr="008A4D92" w:rsidRDefault="005242BC" w:rsidP="00A43170">
            <w:pPr>
              <w:spacing w:after="0" w:line="240" w:lineRule="exact"/>
              <w:ind w:right="-93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2600000000181860742</w:t>
            </w:r>
          </w:p>
        </w:tc>
        <w:tc>
          <w:tcPr>
            <w:tcW w:w="1818" w:type="dxa"/>
          </w:tcPr>
          <w:p w14:paraId="1B38E026" w14:textId="77777777" w:rsidR="00ED5F59" w:rsidRPr="008A4D92" w:rsidRDefault="00ED5F59" w:rsidP="00A43170">
            <w:pPr>
              <w:spacing w:after="0" w:line="240" w:lineRule="exact"/>
              <w:ind w:left="-108"/>
              <w:rPr>
                <w:rFonts w:ascii="Times New Roman" w:eastAsia="Calibri" w:hAnsi="Times New Roman"/>
              </w:rPr>
            </w:pPr>
          </w:p>
        </w:tc>
        <w:tc>
          <w:tcPr>
            <w:tcW w:w="1538" w:type="dxa"/>
          </w:tcPr>
          <w:p w14:paraId="6FFBBF95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2668" w:type="dxa"/>
          </w:tcPr>
          <w:p w14:paraId="27F1B6A9" w14:textId="18C1A7ED" w:rsidR="00ED5F59" w:rsidRPr="008A4D92" w:rsidRDefault="00D80091" w:rsidP="00A43170">
            <w:pPr>
              <w:spacing w:after="0" w:line="240" w:lineRule="exact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F92ADC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2D00B364" w14:textId="77777777" w:rsidTr="00666387">
        <w:trPr>
          <w:trHeight w:val="277"/>
        </w:trPr>
        <w:tc>
          <w:tcPr>
            <w:tcW w:w="539" w:type="dxa"/>
          </w:tcPr>
          <w:p w14:paraId="4B0D3A5E" w14:textId="30D3F1EB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5812" w:type="dxa"/>
          </w:tcPr>
          <w:p w14:paraId="5584FBEB" w14:textId="77777777" w:rsidR="00ED5F59" w:rsidRPr="00A43170" w:rsidRDefault="005242BC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A43170">
              <w:rPr>
                <w:rFonts w:ascii="Times New Roman" w:eastAsia="Times New Roman" w:hAnsi="Times New Roman"/>
                <w:lang w:eastAsia="zh-CN"/>
              </w:rPr>
              <w:t>Предоставление жилого помещения по договору социального найма</w:t>
            </w:r>
          </w:p>
        </w:tc>
        <w:tc>
          <w:tcPr>
            <w:tcW w:w="1448" w:type="dxa"/>
          </w:tcPr>
          <w:p w14:paraId="69C1430E" w14:textId="77777777" w:rsidR="00ED5F59" w:rsidRPr="008A4D92" w:rsidRDefault="005242BC" w:rsidP="00A43170">
            <w:pPr>
              <w:spacing w:after="0" w:line="240" w:lineRule="exact"/>
              <w:ind w:left="-132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Отдел имущественных отношений администрации Изобильненского МО СК</w:t>
            </w:r>
          </w:p>
        </w:tc>
        <w:tc>
          <w:tcPr>
            <w:tcW w:w="2235" w:type="dxa"/>
          </w:tcPr>
          <w:p w14:paraId="36366460" w14:textId="77777777" w:rsidR="00ED5F59" w:rsidRPr="008A4D92" w:rsidRDefault="005242BC" w:rsidP="00A43170">
            <w:pPr>
              <w:spacing w:after="0" w:line="240" w:lineRule="exact"/>
              <w:ind w:right="-106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2600000000181861324</w:t>
            </w:r>
          </w:p>
        </w:tc>
        <w:tc>
          <w:tcPr>
            <w:tcW w:w="1818" w:type="dxa"/>
          </w:tcPr>
          <w:p w14:paraId="5FB58D1E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1538" w:type="dxa"/>
          </w:tcPr>
          <w:p w14:paraId="52F3945C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2668" w:type="dxa"/>
          </w:tcPr>
          <w:p w14:paraId="4F0C7947" w14:textId="77777777" w:rsidR="00D80091" w:rsidRPr="008A4D92" w:rsidRDefault="00D80091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Технологическая схема одобрена протоколом</w:t>
            </w:r>
          </w:p>
          <w:p w14:paraId="2C956DD7" w14:textId="77777777" w:rsidR="00D80091" w:rsidRPr="008A4D92" w:rsidRDefault="00D80091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от 01.07.2024 № 1</w:t>
            </w:r>
          </w:p>
          <w:p w14:paraId="658F6CCE" w14:textId="5FA6969E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4DFD71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2052F468" w14:textId="77777777" w:rsidTr="00666387">
        <w:trPr>
          <w:trHeight w:val="277"/>
        </w:trPr>
        <w:tc>
          <w:tcPr>
            <w:tcW w:w="539" w:type="dxa"/>
          </w:tcPr>
          <w:p w14:paraId="0EEEC6EB" w14:textId="4DF486E8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5812" w:type="dxa"/>
          </w:tcPr>
          <w:p w14:paraId="7951D2B3" w14:textId="77777777" w:rsidR="00ED5F59" w:rsidRPr="00A43170" w:rsidRDefault="005242BC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A43170">
              <w:rPr>
                <w:rFonts w:ascii="Times New Roman" w:eastAsia="Times New Roman" w:hAnsi="Times New Roman"/>
                <w:lang w:eastAsia="zh-CN"/>
              </w:rPr>
              <w:t xml:space="preserve">Предоставление информации, в том числе с использованием государственной информационной </w:t>
            </w:r>
            <w:r w:rsidRPr="00A43170">
              <w:rPr>
                <w:rFonts w:ascii="Times New Roman" w:eastAsia="Times New Roman" w:hAnsi="Times New Roman"/>
                <w:lang w:eastAsia="zh-CN"/>
              </w:rPr>
              <w:lastRenderedPageBreak/>
              <w:t>системы жилищно-коммунального хозяйства, о порядке предоставления жилищно-коммунальных услуг населению</w:t>
            </w:r>
          </w:p>
        </w:tc>
        <w:tc>
          <w:tcPr>
            <w:tcW w:w="1448" w:type="dxa"/>
          </w:tcPr>
          <w:p w14:paraId="530D191C" w14:textId="77777777" w:rsidR="00ED5F59" w:rsidRPr="008A4D92" w:rsidRDefault="005242BC" w:rsidP="00A43170">
            <w:pPr>
              <w:spacing w:after="0" w:line="240" w:lineRule="exact"/>
              <w:ind w:left="-132" w:right="-105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lastRenderedPageBreak/>
              <w:t>Отдел жилищно-</w:t>
            </w:r>
            <w:r w:rsidRPr="008A4D92">
              <w:rPr>
                <w:rFonts w:ascii="Times New Roman" w:eastAsia="Calibri" w:hAnsi="Times New Roman"/>
              </w:rPr>
              <w:lastRenderedPageBreak/>
              <w:t>коммунального хозяйства администрации Изобильненского МО СК</w:t>
            </w:r>
          </w:p>
        </w:tc>
        <w:tc>
          <w:tcPr>
            <w:tcW w:w="2235" w:type="dxa"/>
          </w:tcPr>
          <w:p w14:paraId="38891938" w14:textId="77777777" w:rsidR="00ED5F59" w:rsidRPr="008A4D92" w:rsidRDefault="005242BC" w:rsidP="00A43170">
            <w:pPr>
              <w:spacing w:after="0" w:line="240" w:lineRule="exact"/>
              <w:ind w:left="-104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lastRenderedPageBreak/>
              <w:t>2600000000181840808</w:t>
            </w:r>
          </w:p>
        </w:tc>
        <w:tc>
          <w:tcPr>
            <w:tcW w:w="1818" w:type="dxa"/>
          </w:tcPr>
          <w:p w14:paraId="7E994F35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1538" w:type="dxa"/>
          </w:tcPr>
          <w:p w14:paraId="5A80AA99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2668" w:type="dxa"/>
          </w:tcPr>
          <w:p w14:paraId="151DA3A6" w14:textId="4C10AF11" w:rsidR="00ED5F59" w:rsidRPr="008A4D92" w:rsidRDefault="00D80091" w:rsidP="00A43170">
            <w:pPr>
              <w:spacing w:after="0" w:line="240" w:lineRule="exact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BD8A5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77F94168" w14:textId="77777777" w:rsidTr="00666387">
        <w:trPr>
          <w:trHeight w:val="277"/>
        </w:trPr>
        <w:tc>
          <w:tcPr>
            <w:tcW w:w="539" w:type="dxa"/>
          </w:tcPr>
          <w:p w14:paraId="2976F1AE" w14:textId="38E85783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5812" w:type="dxa"/>
          </w:tcPr>
          <w:p w14:paraId="39BE053C" w14:textId="77777777" w:rsidR="00ED5F59" w:rsidRPr="00A43170" w:rsidRDefault="005242BC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A43170">
              <w:rPr>
                <w:rFonts w:ascii="Times New Roman" w:eastAsia="Times New Roman" w:hAnsi="Times New Roman"/>
                <w:lang w:eastAsia="zh-CN"/>
              </w:rPr>
              <w:t>Установление, изменение, отмена муниципальных маршрутов регулярных перевозок</w:t>
            </w:r>
          </w:p>
          <w:p w14:paraId="49DBB2AD" w14:textId="77777777" w:rsidR="002150AB" w:rsidRPr="00A43170" w:rsidRDefault="002150AB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  <w:p w14:paraId="53226704" w14:textId="77777777" w:rsidR="002150AB" w:rsidRPr="00A43170" w:rsidRDefault="002150AB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1448" w:type="dxa"/>
          </w:tcPr>
          <w:p w14:paraId="69D6F73E" w14:textId="77777777" w:rsidR="00ED5F59" w:rsidRPr="008A4D92" w:rsidRDefault="005242BC" w:rsidP="00A43170">
            <w:pPr>
              <w:tabs>
                <w:tab w:val="left" w:pos="1606"/>
              </w:tabs>
              <w:spacing w:after="0" w:line="240" w:lineRule="exact"/>
              <w:ind w:left="-130"/>
              <w:jc w:val="center"/>
              <w:rPr>
                <w:rFonts w:ascii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Отдел строительства и дорожного хозяйства администрации Изобильненского МО СК</w:t>
            </w:r>
          </w:p>
        </w:tc>
        <w:tc>
          <w:tcPr>
            <w:tcW w:w="2235" w:type="dxa"/>
          </w:tcPr>
          <w:p w14:paraId="76D7E9D9" w14:textId="77777777" w:rsidR="00ED5F59" w:rsidRPr="008A4D92" w:rsidRDefault="005242BC" w:rsidP="00A43170">
            <w:pPr>
              <w:spacing w:after="0" w:line="240" w:lineRule="exact"/>
              <w:ind w:left="-104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2600000000181841064</w:t>
            </w:r>
          </w:p>
        </w:tc>
        <w:tc>
          <w:tcPr>
            <w:tcW w:w="1818" w:type="dxa"/>
          </w:tcPr>
          <w:p w14:paraId="5433325A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1538" w:type="dxa"/>
          </w:tcPr>
          <w:p w14:paraId="4B1F7EBC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2668" w:type="dxa"/>
          </w:tcPr>
          <w:p w14:paraId="124DDC8C" w14:textId="7A2789FB" w:rsidR="00ED5F59" w:rsidRPr="008A4D92" w:rsidRDefault="000306B5" w:rsidP="00A43170">
            <w:pPr>
              <w:spacing w:after="0" w:line="240" w:lineRule="exact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12B010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2D0EBAE4" w14:textId="77777777" w:rsidTr="00666387">
        <w:trPr>
          <w:trHeight w:val="277"/>
        </w:trPr>
        <w:tc>
          <w:tcPr>
            <w:tcW w:w="539" w:type="dxa"/>
          </w:tcPr>
          <w:p w14:paraId="304F2CB1" w14:textId="4471FF47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5812" w:type="dxa"/>
          </w:tcPr>
          <w:p w14:paraId="68724A28" w14:textId="77777777" w:rsidR="00ED5F59" w:rsidRPr="00A43170" w:rsidRDefault="005242BC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A43170">
              <w:rPr>
                <w:rFonts w:ascii="Times New Roman" w:eastAsia="Times New Roman" w:hAnsi="Times New Roman"/>
                <w:lang w:eastAsia="zh-CN"/>
              </w:rPr>
              <w:t>Признание молодой семьи семьей, нуждающейся в улучшении жилищных условий для участия в мероприятии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1448" w:type="dxa"/>
          </w:tcPr>
          <w:p w14:paraId="0393C1CB" w14:textId="77777777" w:rsidR="00ED5F59" w:rsidRPr="008A4D92" w:rsidRDefault="005242BC" w:rsidP="00A43170">
            <w:pPr>
              <w:spacing w:after="0" w:line="240" w:lineRule="exact"/>
              <w:ind w:left="-132" w:right="-105"/>
              <w:jc w:val="center"/>
              <w:rPr>
                <w:rFonts w:ascii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Отдел жилищно-коммунального хозяйства администрации Изобильненского МО СК</w:t>
            </w:r>
          </w:p>
        </w:tc>
        <w:tc>
          <w:tcPr>
            <w:tcW w:w="2235" w:type="dxa"/>
          </w:tcPr>
          <w:p w14:paraId="567E3361" w14:textId="77777777" w:rsidR="00ED5F59" w:rsidRPr="008A4D92" w:rsidRDefault="005242BC" w:rsidP="00A43170">
            <w:pPr>
              <w:spacing w:after="0" w:line="240" w:lineRule="exact"/>
              <w:ind w:left="-104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2600000000181873906</w:t>
            </w:r>
          </w:p>
        </w:tc>
        <w:tc>
          <w:tcPr>
            <w:tcW w:w="1818" w:type="dxa"/>
          </w:tcPr>
          <w:p w14:paraId="4285F7A4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1538" w:type="dxa"/>
          </w:tcPr>
          <w:p w14:paraId="287A1B88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2668" w:type="dxa"/>
          </w:tcPr>
          <w:p w14:paraId="6F7EF8C9" w14:textId="283AFD5C" w:rsidR="00ED5F59" w:rsidRPr="008A4D92" w:rsidRDefault="000306B5" w:rsidP="00A43170">
            <w:pPr>
              <w:spacing w:after="0" w:line="240" w:lineRule="exact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1B22B0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52B9BDB6" w14:textId="77777777" w:rsidTr="00666387">
        <w:trPr>
          <w:trHeight w:val="277"/>
        </w:trPr>
        <w:tc>
          <w:tcPr>
            <w:tcW w:w="539" w:type="dxa"/>
          </w:tcPr>
          <w:p w14:paraId="29248789" w14:textId="645B1398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5812" w:type="dxa"/>
          </w:tcPr>
          <w:p w14:paraId="797049EA" w14:textId="77777777" w:rsidR="00ED5F59" w:rsidRPr="00A43170" w:rsidRDefault="005242BC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A43170">
              <w:rPr>
                <w:rFonts w:ascii="Times New Roman" w:eastAsia="Times New Roman" w:hAnsi="Times New Roman"/>
                <w:lang w:eastAsia="zh-CN"/>
              </w:rPr>
              <w:t>Выдача выписки из похозяйственной книги</w:t>
            </w:r>
          </w:p>
        </w:tc>
        <w:tc>
          <w:tcPr>
            <w:tcW w:w="1448" w:type="dxa"/>
          </w:tcPr>
          <w:p w14:paraId="63D08A38" w14:textId="77777777" w:rsidR="00ED5F59" w:rsidRPr="008A4D92" w:rsidRDefault="005242BC" w:rsidP="00081AC7">
            <w:pPr>
              <w:spacing w:after="0" w:line="240" w:lineRule="exact"/>
              <w:ind w:left="-132" w:right="-75"/>
              <w:jc w:val="center"/>
              <w:rPr>
                <w:rFonts w:ascii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Отдел экономического развития стратегического планирования и статистики администрации Изобильненского МО СК</w:t>
            </w:r>
          </w:p>
        </w:tc>
        <w:tc>
          <w:tcPr>
            <w:tcW w:w="2235" w:type="dxa"/>
          </w:tcPr>
          <w:p w14:paraId="52537C0E" w14:textId="77777777" w:rsidR="00ED5F59" w:rsidRPr="008A4D92" w:rsidRDefault="005242BC" w:rsidP="00A43170">
            <w:pPr>
              <w:spacing w:after="0" w:line="240" w:lineRule="exact"/>
              <w:ind w:left="-104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2600000000181870739</w:t>
            </w:r>
          </w:p>
        </w:tc>
        <w:tc>
          <w:tcPr>
            <w:tcW w:w="1818" w:type="dxa"/>
          </w:tcPr>
          <w:p w14:paraId="67CB0CA2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1538" w:type="dxa"/>
          </w:tcPr>
          <w:p w14:paraId="73B0A41A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2668" w:type="dxa"/>
          </w:tcPr>
          <w:p w14:paraId="5A945FF2" w14:textId="453DF382" w:rsidR="00ED5F59" w:rsidRPr="008A4D92" w:rsidRDefault="000306B5" w:rsidP="00A43170">
            <w:pPr>
              <w:spacing w:after="0" w:line="240" w:lineRule="exact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31B357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20EE8678" w14:textId="77777777" w:rsidTr="00666387">
        <w:trPr>
          <w:trHeight w:val="1324"/>
        </w:trPr>
        <w:tc>
          <w:tcPr>
            <w:tcW w:w="539" w:type="dxa"/>
          </w:tcPr>
          <w:p w14:paraId="3AAFD64B" w14:textId="150B8F07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5812" w:type="dxa"/>
          </w:tcPr>
          <w:p w14:paraId="06BCD9A9" w14:textId="77777777" w:rsidR="00ED5F59" w:rsidRPr="008A4D92" w:rsidRDefault="005242BC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A43170">
              <w:rPr>
                <w:rFonts w:ascii="Times New Roman" w:eastAsia="Times New Roman" w:hAnsi="Times New Roman"/>
                <w:lang w:eastAsia="zh-CN"/>
              </w:rPr>
              <w:t>Предоставление участка земли для создания семейных (родовых) захоронений</w:t>
            </w:r>
          </w:p>
        </w:tc>
        <w:tc>
          <w:tcPr>
            <w:tcW w:w="1448" w:type="dxa"/>
          </w:tcPr>
          <w:p w14:paraId="15F6D6C7" w14:textId="77777777" w:rsidR="00ED5F59" w:rsidRPr="008A4D92" w:rsidRDefault="005242BC" w:rsidP="00081AC7">
            <w:pPr>
              <w:spacing w:after="0" w:line="240" w:lineRule="exact"/>
              <w:ind w:left="-130" w:right="-75"/>
              <w:jc w:val="center"/>
              <w:rPr>
                <w:rFonts w:ascii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Отдел экономического развития стратегического планирования и статистики администрации Изобильненского МО СК</w:t>
            </w:r>
          </w:p>
        </w:tc>
        <w:tc>
          <w:tcPr>
            <w:tcW w:w="2235" w:type="dxa"/>
          </w:tcPr>
          <w:p w14:paraId="399A547A" w14:textId="77777777" w:rsidR="00ED5F59" w:rsidRPr="008A4D92" w:rsidRDefault="005242BC" w:rsidP="00A43170">
            <w:pPr>
              <w:spacing w:after="0" w:line="240" w:lineRule="exact"/>
              <w:ind w:left="-104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2600000000181871689</w:t>
            </w:r>
          </w:p>
        </w:tc>
        <w:tc>
          <w:tcPr>
            <w:tcW w:w="1818" w:type="dxa"/>
          </w:tcPr>
          <w:p w14:paraId="70A7B165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1538" w:type="dxa"/>
          </w:tcPr>
          <w:p w14:paraId="6C4D712A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2668" w:type="dxa"/>
          </w:tcPr>
          <w:p w14:paraId="71FB53A9" w14:textId="18A09387" w:rsidR="00ED5F59" w:rsidRPr="008A4D92" w:rsidRDefault="0053008B" w:rsidP="00A43170">
            <w:pPr>
              <w:spacing w:after="0" w:line="240" w:lineRule="exact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580E4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7E93EFE1" w14:textId="77777777" w:rsidTr="00666387">
        <w:trPr>
          <w:trHeight w:val="277"/>
        </w:trPr>
        <w:tc>
          <w:tcPr>
            <w:tcW w:w="16058" w:type="dxa"/>
            <w:gridSpan w:val="7"/>
          </w:tcPr>
          <w:p w14:paraId="79A962B0" w14:textId="77777777" w:rsidR="00ED5F59" w:rsidRPr="008A4D92" w:rsidRDefault="005242BC" w:rsidP="00A43170">
            <w:pPr>
              <w:spacing w:after="0" w:line="240" w:lineRule="exact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Times New Roman" w:hAnsi="Times New Roman"/>
                <w:b/>
                <w:lang w:val="en-US" w:eastAsia="zh-CN"/>
              </w:rPr>
              <w:t>VIII</w:t>
            </w:r>
            <w:r w:rsidRPr="008A4D92">
              <w:rPr>
                <w:rFonts w:ascii="Times New Roman" w:eastAsia="Times New Roman" w:hAnsi="Times New Roman"/>
                <w:b/>
                <w:lang w:eastAsia="zh-CN"/>
              </w:rPr>
              <w:t>. Муниципальные услуги в сфере земельно-имущественных отношений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BE382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2FC26EF2" w14:textId="77777777" w:rsidTr="00666387">
        <w:trPr>
          <w:trHeight w:val="277"/>
        </w:trPr>
        <w:tc>
          <w:tcPr>
            <w:tcW w:w="539" w:type="dxa"/>
          </w:tcPr>
          <w:p w14:paraId="0C667C1C" w14:textId="777ACD17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5812" w:type="dxa"/>
          </w:tcPr>
          <w:p w14:paraId="52B3EAE7" w14:textId="77777777" w:rsidR="00ED5F59" w:rsidRPr="00A43170" w:rsidRDefault="005242BC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A43170">
              <w:rPr>
                <w:rFonts w:ascii="Times New Roman" w:eastAsia="Times New Roman" w:hAnsi="Times New Roman"/>
                <w:lang w:eastAsia="zh-CN"/>
              </w:rPr>
              <w:t>Предоставление муниципального имущества во временное владение и пользование гражданам и юридическим лицам</w:t>
            </w:r>
          </w:p>
        </w:tc>
        <w:tc>
          <w:tcPr>
            <w:tcW w:w="1448" w:type="dxa"/>
          </w:tcPr>
          <w:p w14:paraId="5B478A9D" w14:textId="77777777" w:rsidR="00ED5F59" w:rsidRPr="008A4D92" w:rsidRDefault="005242BC" w:rsidP="00A43170">
            <w:pPr>
              <w:spacing w:after="0" w:line="240" w:lineRule="exact"/>
              <w:ind w:left="-132" w:right="-105"/>
              <w:jc w:val="center"/>
              <w:rPr>
                <w:rFonts w:ascii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Отдел имущественных отношений администрации Изобильненского МО СК</w:t>
            </w:r>
          </w:p>
        </w:tc>
        <w:tc>
          <w:tcPr>
            <w:tcW w:w="2235" w:type="dxa"/>
          </w:tcPr>
          <w:p w14:paraId="629D9C0C" w14:textId="77777777" w:rsidR="00ED5F59" w:rsidRPr="008A4D92" w:rsidRDefault="005242BC" w:rsidP="00A43170">
            <w:pPr>
              <w:spacing w:after="0" w:line="240" w:lineRule="exact"/>
              <w:ind w:left="-104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2600000000181801321</w:t>
            </w:r>
          </w:p>
        </w:tc>
        <w:tc>
          <w:tcPr>
            <w:tcW w:w="1818" w:type="dxa"/>
          </w:tcPr>
          <w:p w14:paraId="53787198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1538" w:type="dxa"/>
          </w:tcPr>
          <w:p w14:paraId="4EAAAA03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2668" w:type="dxa"/>
          </w:tcPr>
          <w:p w14:paraId="04490E1C" w14:textId="46A6DD32" w:rsidR="00ED5F59" w:rsidRPr="008A4D92" w:rsidRDefault="000306B5" w:rsidP="00A43170">
            <w:pPr>
              <w:spacing w:after="0" w:line="240" w:lineRule="exact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AEF38F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3B9ABE06" w14:textId="77777777" w:rsidTr="00666387">
        <w:trPr>
          <w:trHeight w:val="277"/>
        </w:trPr>
        <w:tc>
          <w:tcPr>
            <w:tcW w:w="539" w:type="dxa"/>
          </w:tcPr>
          <w:p w14:paraId="51270405" w14:textId="3D1AEB7C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5812" w:type="dxa"/>
          </w:tcPr>
          <w:p w14:paraId="60D216F2" w14:textId="77777777" w:rsidR="00ED5F59" w:rsidRPr="00A43170" w:rsidRDefault="005242BC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A43170">
              <w:rPr>
                <w:rFonts w:ascii="Times New Roman" w:eastAsia="Times New Roman" w:hAnsi="Times New Roman"/>
                <w:lang w:eastAsia="zh-CN"/>
              </w:rPr>
              <w:t>Заключение договоров об инвестиционной деятельности в отношении объектов недвижимого имущества, находящихся в муниципальной собственности</w:t>
            </w:r>
          </w:p>
        </w:tc>
        <w:tc>
          <w:tcPr>
            <w:tcW w:w="1448" w:type="dxa"/>
          </w:tcPr>
          <w:p w14:paraId="76C727AA" w14:textId="77777777" w:rsidR="00ED5F59" w:rsidRPr="008A4D92" w:rsidRDefault="005242BC" w:rsidP="00A43170">
            <w:pPr>
              <w:spacing w:after="0" w:line="240" w:lineRule="exact"/>
              <w:ind w:left="-132" w:right="-105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Отдел имущественных отношений администрации Изобильненского МО СК</w:t>
            </w:r>
          </w:p>
        </w:tc>
        <w:tc>
          <w:tcPr>
            <w:tcW w:w="2235" w:type="dxa"/>
          </w:tcPr>
          <w:p w14:paraId="51499839" w14:textId="77777777" w:rsidR="00ED5F59" w:rsidRPr="008A4D92" w:rsidRDefault="005242BC" w:rsidP="00A43170">
            <w:pPr>
              <w:spacing w:after="0" w:line="240" w:lineRule="exact"/>
              <w:ind w:left="-104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2600000000181799910</w:t>
            </w:r>
          </w:p>
        </w:tc>
        <w:tc>
          <w:tcPr>
            <w:tcW w:w="1818" w:type="dxa"/>
          </w:tcPr>
          <w:p w14:paraId="0F61991A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1538" w:type="dxa"/>
          </w:tcPr>
          <w:p w14:paraId="2E3B3E7B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2668" w:type="dxa"/>
          </w:tcPr>
          <w:p w14:paraId="31D8CBD4" w14:textId="7859332E" w:rsidR="00ED5F59" w:rsidRPr="008A4D92" w:rsidRDefault="000306B5" w:rsidP="00A43170">
            <w:pPr>
              <w:spacing w:after="0" w:line="240" w:lineRule="exact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104101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399F6F2A" w14:textId="77777777" w:rsidTr="00666387">
        <w:trPr>
          <w:trHeight w:val="277"/>
        </w:trPr>
        <w:tc>
          <w:tcPr>
            <w:tcW w:w="539" w:type="dxa"/>
          </w:tcPr>
          <w:p w14:paraId="3A78ACEB" w14:textId="4CC8BEE6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5812" w:type="dxa"/>
          </w:tcPr>
          <w:p w14:paraId="428E8AD0" w14:textId="77777777" w:rsidR="00ED5F59" w:rsidRPr="00A43170" w:rsidRDefault="005242BC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A43170">
              <w:rPr>
                <w:rFonts w:ascii="Times New Roman" w:eastAsia="Calibri" w:hAnsi="Times New Roman"/>
              </w:rPr>
              <w:t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      </w:r>
          </w:p>
        </w:tc>
        <w:tc>
          <w:tcPr>
            <w:tcW w:w="1448" w:type="dxa"/>
          </w:tcPr>
          <w:p w14:paraId="7170266D" w14:textId="77777777" w:rsidR="00ED5F59" w:rsidRPr="008A4D92" w:rsidRDefault="005242BC" w:rsidP="00A43170">
            <w:pPr>
              <w:spacing w:after="0" w:line="240" w:lineRule="exact"/>
              <w:ind w:left="-132" w:right="-105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Отдел имущественных отношений администрации Изобильненского МО СК</w:t>
            </w:r>
          </w:p>
        </w:tc>
        <w:tc>
          <w:tcPr>
            <w:tcW w:w="2235" w:type="dxa"/>
          </w:tcPr>
          <w:p w14:paraId="767F0DC5" w14:textId="77777777" w:rsidR="00ED5F59" w:rsidRPr="008A4D92" w:rsidRDefault="005242BC" w:rsidP="00A43170">
            <w:pPr>
              <w:spacing w:after="0" w:line="240" w:lineRule="exact"/>
              <w:ind w:left="-104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2600000000181784771</w:t>
            </w:r>
          </w:p>
        </w:tc>
        <w:tc>
          <w:tcPr>
            <w:tcW w:w="1818" w:type="dxa"/>
          </w:tcPr>
          <w:p w14:paraId="0340273F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1538" w:type="dxa"/>
          </w:tcPr>
          <w:p w14:paraId="4F2E45EC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2668" w:type="dxa"/>
          </w:tcPr>
          <w:p w14:paraId="0C0009C2" w14:textId="77777777" w:rsidR="000306B5" w:rsidRPr="008A4D92" w:rsidRDefault="000306B5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Технологическая схема одобрена протоколом</w:t>
            </w:r>
          </w:p>
          <w:p w14:paraId="788302EF" w14:textId="77777777" w:rsidR="000306B5" w:rsidRPr="008A4D92" w:rsidRDefault="000306B5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от 01.07.2024 № 1</w:t>
            </w:r>
          </w:p>
          <w:p w14:paraId="3D3D44C1" w14:textId="4A17BED0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837EAC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3432B91A" w14:textId="77777777" w:rsidTr="00666387">
        <w:trPr>
          <w:trHeight w:val="277"/>
        </w:trPr>
        <w:tc>
          <w:tcPr>
            <w:tcW w:w="539" w:type="dxa"/>
          </w:tcPr>
          <w:p w14:paraId="347880A4" w14:textId="4C506900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5812" w:type="dxa"/>
          </w:tcPr>
          <w:p w14:paraId="0DEBDA04" w14:textId="1E44D150" w:rsidR="00ED5F59" w:rsidRPr="00A43170" w:rsidRDefault="005242BC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A43170">
              <w:rPr>
                <w:rFonts w:ascii="Times New Roman" w:eastAsia="Calibri" w:hAnsi="Times New Roman"/>
                <w:color w:val="000000"/>
              </w:rPr>
              <w:t>Согласование местоположения границ земельных участков, образованных из земель или земельных участков,</w:t>
            </w:r>
            <w:r w:rsidRPr="00A43170">
              <w:rPr>
                <w:rFonts w:ascii="Times New Roman" w:eastAsia="Calibri" w:hAnsi="Times New Roman"/>
                <w:iCs/>
                <w:color w:val="000000"/>
              </w:rPr>
              <w:t xml:space="preserve"> находящихся в муниципальной собственности или государственная собственность на которые не разграничена, </w:t>
            </w:r>
            <w:r w:rsidRPr="00A43170">
              <w:rPr>
                <w:rFonts w:ascii="Times New Roman" w:eastAsia="Calibri" w:hAnsi="Times New Roman"/>
                <w:color w:val="000000"/>
              </w:rPr>
              <w:t>или смежных с ними</w:t>
            </w:r>
          </w:p>
        </w:tc>
        <w:tc>
          <w:tcPr>
            <w:tcW w:w="1448" w:type="dxa"/>
          </w:tcPr>
          <w:p w14:paraId="2C17750A" w14:textId="77777777" w:rsidR="00ED5F59" w:rsidRPr="008A4D92" w:rsidRDefault="005242BC" w:rsidP="00A43170">
            <w:pPr>
              <w:spacing w:after="0" w:line="240" w:lineRule="exact"/>
              <w:ind w:left="-132" w:right="-105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Times New Roman" w:hAnsi="Times New Roman"/>
                <w:bCs/>
              </w:rPr>
              <w:t>Отдел земельных отношений администрации Изобильненского МО СК</w:t>
            </w:r>
          </w:p>
        </w:tc>
        <w:tc>
          <w:tcPr>
            <w:tcW w:w="2235" w:type="dxa"/>
          </w:tcPr>
          <w:p w14:paraId="1AF1D335" w14:textId="77777777" w:rsidR="00ED5F59" w:rsidRPr="008A4D92" w:rsidRDefault="005242BC" w:rsidP="00A43170">
            <w:pPr>
              <w:spacing w:after="0" w:line="240" w:lineRule="exact"/>
              <w:ind w:left="-104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2600000000181803049</w:t>
            </w:r>
          </w:p>
        </w:tc>
        <w:tc>
          <w:tcPr>
            <w:tcW w:w="1818" w:type="dxa"/>
          </w:tcPr>
          <w:p w14:paraId="4A40522C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1538" w:type="dxa"/>
          </w:tcPr>
          <w:p w14:paraId="209D4B7C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2668" w:type="dxa"/>
          </w:tcPr>
          <w:p w14:paraId="4D65A44B" w14:textId="70C73BA9" w:rsidR="00ED5F59" w:rsidRPr="008A4D92" w:rsidRDefault="000306B5" w:rsidP="00A43170">
            <w:pPr>
              <w:spacing w:after="0" w:line="240" w:lineRule="exact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5CBFB1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4B43F58C" w14:textId="77777777" w:rsidTr="00666387">
        <w:trPr>
          <w:trHeight w:val="277"/>
        </w:trPr>
        <w:tc>
          <w:tcPr>
            <w:tcW w:w="539" w:type="dxa"/>
          </w:tcPr>
          <w:p w14:paraId="18F3DF15" w14:textId="43D910F9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5812" w:type="dxa"/>
          </w:tcPr>
          <w:p w14:paraId="5EC1EACA" w14:textId="77777777" w:rsidR="00ED5F59" w:rsidRPr="00A43170" w:rsidRDefault="005242BC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A43170">
              <w:rPr>
                <w:rFonts w:ascii="Times New Roman" w:eastAsia="Times New Roman" w:hAnsi="Times New Roman"/>
                <w:lang w:eastAsia="zh-CN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1448" w:type="dxa"/>
          </w:tcPr>
          <w:p w14:paraId="50593022" w14:textId="77777777" w:rsidR="00ED5F59" w:rsidRPr="008A4D92" w:rsidRDefault="005242BC" w:rsidP="00A43170">
            <w:pPr>
              <w:spacing w:after="0" w:line="240" w:lineRule="exact"/>
              <w:ind w:left="-132" w:right="-105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Times New Roman" w:hAnsi="Times New Roman"/>
                <w:bCs/>
              </w:rPr>
              <w:t>Отдел земельных отношений администрации Изобильненского МО СК</w:t>
            </w:r>
          </w:p>
        </w:tc>
        <w:tc>
          <w:tcPr>
            <w:tcW w:w="2235" w:type="dxa"/>
          </w:tcPr>
          <w:p w14:paraId="08985FA6" w14:textId="77777777" w:rsidR="00ED5F59" w:rsidRPr="008A4D92" w:rsidRDefault="005242BC" w:rsidP="00A43170">
            <w:pPr>
              <w:spacing w:after="0" w:line="240" w:lineRule="exact"/>
              <w:ind w:left="-104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2600000000181793674</w:t>
            </w:r>
          </w:p>
        </w:tc>
        <w:tc>
          <w:tcPr>
            <w:tcW w:w="1818" w:type="dxa"/>
          </w:tcPr>
          <w:p w14:paraId="589A07DE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1538" w:type="dxa"/>
          </w:tcPr>
          <w:p w14:paraId="282CC211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2668" w:type="dxa"/>
          </w:tcPr>
          <w:p w14:paraId="2968EA0F" w14:textId="77777777" w:rsidR="000306B5" w:rsidRPr="008A4D92" w:rsidRDefault="000306B5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Технологическая схема одобрена протоколом</w:t>
            </w:r>
          </w:p>
          <w:p w14:paraId="38E81BD0" w14:textId="77777777" w:rsidR="000306B5" w:rsidRPr="008A4D92" w:rsidRDefault="000306B5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от 18.12.2023 № 3</w:t>
            </w:r>
          </w:p>
          <w:p w14:paraId="581DC7A9" w14:textId="1F3DE0EB" w:rsidR="00ED5F59" w:rsidRPr="008A4D92" w:rsidRDefault="00ED5F59" w:rsidP="00A43170">
            <w:pPr>
              <w:spacing w:after="0" w:line="240" w:lineRule="exact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819529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0AEDA3C4" w14:textId="77777777" w:rsidTr="00666387">
        <w:trPr>
          <w:trHeight w:val="277"/>
        </w:trPr>
        <w:tc>
          <w:tcPr>
            <w:tcW w:w="539" w:type="dxa"/>
          </w:tcPr>
          <w:p w14:paraId="092FE9C8" w14:textId="796CF07A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5812" w:type="dxa"/>
          </w:tcPr>
          <w:p w14:paraId="0E28630B" w14:textId="77777777" w:rsidR="00ED5F59" w:rsidRPr="00A43170" w:rsidRDefault="005242BC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A43170">
              <w:rPr>
                <w:rFonts w:ascii="Times New Roman" w:eastAsia="Calibri" w:hAnsi="Times New Roman"/>
              </w:rPr>
              <w:t>Присвоение адреса объекту адресации, изменение и аннулирование такого адреса</w:t>
            </w:r>
          </w:p>
        </w:tc>
        <w:tc>
          <w:tcPr>
            <w:tcW w:w="1448" w:type="dxa"/>
          </w:tcPr>
          <w:p w14:paraId="3E6C581D" w14:textId="77777777" w:rsidR="00ED5F59" w:rsidRPr="008A4D92" w:rsidRDefault="005242BC" w:rsidP="00A43170">
            <w:pPr>
              <w:spacing w:after="0" w:line="240" w:lineRule="exact"/>
              <w:ind w:left="-132" w:right="-105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Times New Roman" w:hAnsi="Times New Roman"/>
                <w:bCs/>
              </w:rPr>
              <w:t>Отдел земельных отношений администрации Изобильненского МО СК</w:t>
            </w:r>
          </w:p>
        </w:tc>
        <w:tc>
          <w:tcPr>
            <w:tcW w:w="2235" w:type="dxa"/>
          </w:tcPr>
          <w:p w14:paraId="5D7D3670" w14:textId="77777777" w:rsidR="00ED5F59" w:rsidRPr="008A4D92" w:rsidRDefault="005242BC" w:rsidP="00A43170">
            <w:pPr>
              <w:spacing w:after="0" w:line="240" w:lineRule="exact"/>
              <w:ind w:left="-104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2600000000181802906</w:t>
            </w:r>
          </w:p>
        </w:tc>
        <w:tc>
          <w:tcPr>
            <w:tcW w:w="1818" w:type="dxa"/>
          </w:tcPr>
          <w:p w14:paraId="279E41BA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1538" w:type="dxa"/>
          </w:tcPr>
          <w:p w14:paraId="7D4C4AA4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2668" w:type="dxa"/>
          </w:tcPr>
          <w:p w14:paraId="515F64DB" w14:textId="77777777" w:rsidR="000306B5" w:rsidRPr="008A4D92" w:rsidRDefault="000306B5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Технологическая схема одобрена протоколом</w:t>
            </w:r>
          </w:p>
          <w:p w14:paraId="53AD138D" w14:textId="77777777" w:rsidR="000306B5" w:rsidRPr="008A4D92" w:rsidRDefault="000306B5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от 01.07.2024 № 1</w:t>
            </w:r>
          </w:p>
          <w:p w14:paraId="72D8801E" w14:textId="23EA5B8F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B7F98E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3A9F9143" w14:textId="77777777" w:rsidTr="00666387">
        <w:trPr>
          <w:trHeight w:val="277"/>
        </w:trPr>
        <w:tc>
          <w:tcPr>
            <w:tcW w:w="539" w:type="dxa"/>
          </w:tcPr>
          <w:p w14:paraId="59B04E53" w14:textId="6DDAFEF1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5812" w:type="dxa"/>
          </w:tcPr>
          <w:p w14:paraId="5BB9A1DD" w14:textId="77777777" w:rsidR="00ED5F59" w:rsidRPr="008A4D92" w:rsidRDefault="005242BC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A43170">
              <w:rPr>
                <w:rFonts w:ascii="Times New Roman" w:eastAsia="Times New Roman" w:hAnsi="Times New Roman"/>
                <w:iCs/>
                <w:color w:val="000000"/>
                <w:lang w:eastAsia="zh-CN"/>
              </w:rPr>
              <w:t>Согласие на обмен жилыми помещениями, которые предоставлены по договорам социального найма и в которых проживают несовершеннолетние, недееспособные или ограниченно дееспособные граждане, являющиеся членами семей нанимателей таких жилых помещений</w:t>
            </w:r>
            <w:r w:rsidRPr="008A4D92">
              <w:rPr>
                <w:rFonts w:ascii="Times New Roman" w:eastAsia="Times New Roman" w:hAnsi="Times New Roman"/>
                <w:iCs/>
                <w:color w:val="000000"/>
                <w:lang w:eastAsia="zh-CN"/>
              </w:rPr>
              <w:t xml:space="preserve"> </w:t>
            </w:r>
          </w:p>
        </w:tc>
        <w:tc>
          <w:tcPr>
            <w:tcW w:w="1448" w:type="dxa"/>
          </w:tcPr>
          <w:p w14:paraId="7B8381B5" w14:textId="77777777" w:rsidR="00ED5F59" w:rsidRPr="008A4D92" w:rsidRDefault="005242BC" w:rsidP="00A43170">
            <w:pPr>
              <w:spacing w:after="0" w:line="240" w:lineRule="exact"/>
              <w:ind w:left="-132" w:right="-105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Times New Roman" w:hAnsi="Times New Roman"/>
                <w:bCs/>
              </w:rPr>
              <w:t>Отдел имущественных отношений администрации Изобильненского МО СК</w:t>
            </w:r>
          </w:p>
        </w:tc>
        <w:tc>
          <w:tcPr>
            <w:tcW w:w="2235" w:type="dxa"/>
          </w:tcPr>
          <w:p w14:paraId="7F140891" w14:textId="77777777" w:rsidR="00ED5F59" w:rsidRPr="008A4D92" w:rsidRDefault="005242BC" w:rsidP="00A43170">
            <w:pPr>
              <w:spacing w:after="0" w:line="240" w:lineRule="exact"/>
              <w:ind w:left="-104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2600000000181833295</w:t>
            </w:r>
          </w:p>
        </w:tc>
        <w:tc>
          <w:tcPr>
            <w:tcW w:w="1818" w:type="dxa"/>
          </w:tcPr>
          <w:p w14:paraId="3E99A0C8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1538" w:type="dxa"/>
          </w:tcPr>
          <w:p w14:paraId="26B9E71C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2668" w:type="dxa"/>
          </w:tcPr>
          <w:p w14:paraId="44E3D777" w14:textId="3302FCE4" w:rsidR="00ED5F59" w:rsidRPr="008A4D92" w:rsidRDefault="000306B5" w:rsidP="00A43170">
            <w:pPr>
              <w:spacing w:after="0" w:line="240" w:lineRule="exact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CDD634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0313C086" w14:textId="77777777" w:rsidTr="00666387">
        <w:trPr>
          <w:trHeight w:val="277"/>
        </w:trPr>
        <w:tc>
          <w:tcPr>
            <w:tcW w:w="539" w:type="dxa"/>
          </w:tcPr>
          <w:p w14:paraId="6D1FAB2F" w14:textId="13E09096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5812" w:type="dxa"/>
          </w:tcPr>
          <w:p w14:paraId="72F7240E" w14:textId="77777777" w:rsidR="00ED5F59" w:rsidRPr="00A43170" w:rsidRDefault="005242BC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A43170">
              <w:rPr>
                <w:rFonts w:ascii="Times New Roman" w:eastAsia="Calibri" w:hAnsi="Times New Roman"/>
                <w:color w:val="000000"/>
              </w:rPr>
              <w:t>Постановка граждан на учет в качестве лиц, имеющих право на предоставление земельных участков в собственность бесплатно</w:t>
            </w:r>
          </w:p>
        </w:tc>
        <w:tc>
          <w:tcPr>
            <w:tcW w:w="1448" w:type="dxa"/>
          </w:tcPr>
          <w:p w14:paraId="0E2F2234" w14:textId="77777777" w:rsidR="00ED5F59" w:rsidRPr="008A4D92" w:rsidRDefault="005242BC" w:rsidP="00A43170">
            <w:pPr>
              <w:spacing w:after="0" w:line="240" w:lineRule="exact"/>
              <w:ind w:left="-132" w:right="-105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Times New Roman" w:hAnsi="Times New Roman"/>
                <w:bCs/>
              </w:rPr>
              <w:t>Отдел жилищно-коммунального хозяйства администрации Изобильненского МО СК</w:t>
            </w:r>
          </w:p>
        </w:tc>
        <w:tc>
          <w:tcPr>
            <w:tcW w:w="2235" w:type="dxa"/>
          </w:tcPr>
          <w:p w14:paraId="413FD4C5" w14:textId="77777777" w:rsidR="00ED5F59" w:rsidRPr="008A4D92" w:rsidRDefault="005242BC" w:rsidP="00A43170">
            <w:pPr>
              <w:spacing w:after="0" w:line="240" w:lineRule="exact"/>
              <w:ind w:left="-104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2600000000181868408</w:t>
            </w:r>
          </w:p>
        </w:tc>
        <w:tc>
          <w:tcPr>
            <w:tcW w:w="1818" w:type="dxa"/>
          </w:tcPr>
          <w:p w14:paraId="48D26607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1538" w:type="dxa"/>
          </w:tcPr>
          <w:p w14:paraId="4AA0F9ED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2668" w:type="dxa"/>
          </w:tcPr>
          <w:p w14:paraId="1CA0DBB5" w14:textId="6F10DFC3" w:rsidR="00ED5F59" w:rsidRPr="008A4D92" w:rsidRDefault="000306B5" w:rsidP="00A43170">
            <w:pPr>
              <w:spacing w:after="0" w:line="240" w:lineRule="exact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1963BA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60C73A69" w14:textId="77777777" w:rsidTr="00666387">
        <w:trPr>
          <w:trHeight w:val="277"/>
        </w:trPr>
        <w:tc>
          <w:tcPr>
            <w:tcW w:w="539" w:type="dxa"/>
          </w:tcPr>
          <w:p w14:paraId="3F96684B" w14:textId="15983C3F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5812" w:type="dxa"/>
          </w:tcPr>
          <w:p w14:paraId="082BE695" w14:textId="77777777" w:rsidR="00ED5F59" w:rsidRPr="00A43170" w:rsidRDefault="005242BC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A43170">
              <w:rPr>
                <w:rFonts w:ascii="Times New Roman" w:eastAsia="Times New Roman" w:hAnsi="Times New Roman"/>
                <w:lang w:eastAsia="zh-CN"/>
              </w:rPr>
              <w:t xml:space="preserve">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 </w:t>
            </w:r>
          </w:p>
        </w:tc>
        <w:tc>
          <w:tcPr>
            <w:tcW w:w="1448" w:type="dxa"/>
          </w:tcPr>
          <w:p w14:paraId="173993BC" w14:textId="77777777" w:rsidR="00ED5F59" w:rsidRPr="008A4D92" w:rsidRDefault="005242BC" w:rsidP="00A43170">
            <w:pPr>
              <w:spacing w:after="0" w:line="240" w:lineRule="exact"/>
              <w:ind w:left="-132" w:right="-105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Times New Roman" w:hAnsi="Times New Roman"/>
                <w:bCs/>
              </w:rPr>
              <w:t>Отдел земельных отношений администрации Изобильненского МО СК</w:t>
            </w:r>
          </w:p>
        </w:tc>
        <w:tc>
          <w:tcPr>
            <w:tcW w:w="2235" w:type="dxa"/>
          </w:tcPr>
          <w:p w14:paraId="16E55037" w14:textId="77777777" w:rsidR="00ED5F59" w:rsidRPr="008A4D92" w:rsidRDefault="005242BC" w:rsidP="00A43170">
            <w:pPr>
              <w:spacing w:after="0" w:line="240" w:lineRule="exact"/>
              <w:ind w:left="-104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2600000000181828622</w:t>
            </w:r>
          </w:p>
        </w:tc>
        <w:tc>
          <w:tcPr>
            <w:tcW w:w="1818" w:type="dxa"/>
          </w:tcPr>
          <w:p w14:paraId="76431B4E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1538" w:type="dxa"/>
          </w:tcPr>
          <w:p w14:paraId="077B6A90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2668" w:type="dxa"/>
          </w:tcPr>
          <w:p w14:paraId="3406C2C2" w14:textId="77777777" w:rsidR="000306B5" w:rsidRPr="008A4D92" w:rsidRDefault="000306B5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Технологическая схема одобрена протоколом</w:t>
            </w:r>
          </w:p>
          <w:p w14:paraId="026A4F3E" w14:textId="77777777" w:rsidR="000306B5" w:rsidRPr="008A4D92" w:rsidRDefault="000306B5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от 01.07.2024 № 1</w:t>
            </w:r>
          </w:p>
          <w:p w14:paraId="24B3C718" w14:textId="70DB9C44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9A0B6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241FEC20" w14:textId="77777777" w:rsidTr="00666387">
        <w:trPr>
          <w:trHeight w:val="277"/>
        </w:trPr>
        <w:tc>
          <w:tcPr>
            <w:tcW w:w="539" w:type="dxa"/>
          </w:tcPr>
          <w:p w14:paraId="5618B53F" w14:textId="0C4BF250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5812" w:type="dxa"/>
          </w:tcPr>
          <w:p w14:paraId="0CEE0955" w14:textId="77777777" w:rsidR="00ED5F59" w:rsidRPr="00A43170" w:rsidRDefault="005242BC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A43170">
              <w:rPr>
                <w:rFonts w:ascii="Times New Roman" w:eastAsia="Times New Roman" w:hAnsi="Times New Roman"/>
                <w:color w:val="000000"/>
                <w:lang w:eastAsia="zh-CN"/>
              </w:rPr>
              <w:t xml:space="preserve"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 </w:t>
            </w:r>
          </w:p>
        </w:tc>
        <w:tc>
          <w:tcPr>
            <w:tcW w:w="1448" w:type="dxa"/>
          </w:tcPr>
          <w:p w14:paraId="22E8B462" w14:textId="77777777" w:rsidR="00ED5F59" w:rsidRPr="008A4D92" w:rsidRDefault="005242BC" w:rsidP="00A43170">
            <w:pPr>
              <w:spacing w:after="0" w:line="240" w:lineRule="exact"/>
              <w:ind w:left="-132" w:right="-105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Times New Roman" w:hAnsi="Times New Roman"/>
                <w:bCs/>
              </w:rPr>
              <w:t>Отдел земельных отношений администрации Изобильненского МО СК</w:t>
            </w:r>
          </w:p>
        </w:tc>
        <w:tc>
          <w:tcPr>
            <w:tcW w:w="2235" w:type="dxa"/>
          </w:tcPr>
          <w:p w14:paraId="545CD769" w14:textId="77777777" w:rsidR="00ED5F59" w:rsidRPr="008A4D92" w:rsidRDefault="005242BC" w:rsidP="00A43170">
            <w:pPr>
              <w:spacing w:after="0" w:line="240" w:lineRule="exact"/>
              <w:ind w:left="-104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2600000000181801013</w:t>
            </w:r>
          </w:p>
        </w:tc>
        <w:tc>
          <w:tcPr>
            <w:tcW w:w="1818" w:type="dxa"/>
          </w:tcPr>
          <w:p w14:paraId="08C0BFC0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1538" w:type="dxa"/>
          </w:tcPr>
          <w:p w14:paraId="6588CBBD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2668" w:type="dxa"/>
          </w:tcPr>
          <w:p w14:paraId="7A959500" w14:textId="77777777" w:rsidR="000306B5" w:rsidRPr="008A4D92" w:rsidRDefault="000306B5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Технологическая схема одобрена протоколом</w:t>
            </w:r>
          </w:p>
          <w:p w14:paraId="5782124A" w14:textId="77777777" w:rsidR="000306B5" w:rsidRPr="008A4D92" w:rsidRDefault="000306B5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от 18.12.2023 № 3</w:t>
            </w:r>
          </w:p>
          <w:p w14:paraId="4BFD0B32" w14:textId="0B9981C0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34878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190FFA5E" w14:textId="77777777" w:rsidTr="00666387">
        <w:trPr>
          <w:trHeight w:val="277"/>
        </w:trPr>
        <w:tc>
          <w:tcPr>
            <w:tcW w:w="539" w:type="dxa"/>
          </w:tcPr>
          <w:p w14:paraId="77B25ADE" w14:textId="589BAE18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5812" w:type="dxa"/>
          </w:tcPr>
          <w:p w14:paraId="1054EF49" w14:textId="77777777" w:rsidR="00ED5F59" w:rsidRPr="00A43170" w:rsidRDefault="005242BC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A43170">
              <w:rPr>
                <w:rFonts w:ascii="Times New Roman" w:eastAsia="Times New Roman" w:hAnsi="Times New Roman"/>
                <w:lang w:eastAsia="zh-CN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1448" w:type="dxa"/>
          </w:tcPr>
          <w:p w14:paraId="256C8815" w14:textId="77777777" w:rsidR="00ED5F59" w:rsidRPr="008A4D92" w:rsidRDefault="005242BC" w:rsidP="00A43170">
            <w:pPr>
              <w:spacing w:after="0" w:line="240" w:lineRule="exact"/>
              <w:ind w:left="-132" w:right="-105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Times New Roman" w:hAnsi="Times New Roman"/>
                <w:bCs/>
              </w:rPr>
              <w:t>Отдел земельных отношений администрации Изобильненского МО СК</w:t>
            </w:r>
          </w:p>
        </w:tc>
        <w:tc>
          <w:tcPr>
            <w:tcW w:w="2235" w:type="dxa"/>
          </w:tcPr>
          <w:p w14:paraId="4FAD48D2" w14:textId="77777777" w:rsidR="00ED5F59" w:rsidRPr="008A4D92" w:rsidRDefault="005242BC" w:rsidP="00A43170">
            <w:pPr>
              <w:spacing w:after="0" w:line="240" w:lineRule="exact"/>
              <w:ind w:left="-104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2600000000181795021</w:t>
            </w:r>
          </w:p>
        </w:tc>
        <w:tc>
          <w:tcPr>
            <w:tcW w:w="1818" w:type="dxa"/>
          </w:tcPr>
          <w:p w14:paraId="45CF8D29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1538" w:type="dxa"/>
          </w:tcPr>
          <w:p w14:paraId="466734D0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2668" w:type="dxa"/>
          </w:tcPr>
          <w:p w14:paraId="0061DE04" w14:textId="6665EBB8" w:rsidR="00ED5F59" w:rsidRPr="008A4D92" w:rsidRDefault="000306B5" w:rsidP="00A43170">
            <w:pPr>
              <w:spacing w:after="0" w:line="240" w:lineRule="exact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8EF9BF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407EFB6A" w14:textId="77777777" w:rsidTr="00666387">
        <w:trPr>
          <w:trHeight w:val="277"/>
        </w:trPr>
        <w:tc>
          <w:tcPr>
            <w:tcW w:w="539" w:type="dxa"/>
          </w:tcPr>
          <w:p w14:paraId="1504B22E" w14:textId="6772B00C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5812" w:type="dxa"/>
          </w:tcPr>
          <w:p w14:paraId="703453DE" w14:textId="77777777" w:rsidR="00ED5F59" w:rsidRPr="00A43170" w:rsidRDefault="005242BC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A43170">
              <w:rPr>
                <w:rFonts w:ascii="Times New Roman" w:eastAsia="Times New Roman" w:hAnsi="Times New Roman"/>
                <w:lang w:eastAsia="zh-CN"/>
              </w:rPr>
              <w:t>Установление сервитута (публичного сервитута) в отношении земельного участка, находящегося в государственной или муниципальной собственности</w:t>
            </w:r>
          </w:p>
        </w:tc>
        <w:tc>
          <w:tcPr>
            <w:tcW w:w="1448" w:type="dxa"/>
          </w:tcPr>
          <w:p w14:paraId="22825E97" w14:textId="77777777" w:rsidR="00ED5F59" w:rsidRPr="008A4D92" w:rsidRDefault="005242BC" w:rsidP="00A43170">
            <w:pPr>
              <w:spacing w:after="0" w:line="240" w:lineRule="exact"/>
              <w:ind w:left="-132" w:right="-105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Times New Roman" w:hAnsi="Times New Roman"/>
                <w:bCs/>
              </w:rPr>
              <w:t>Отдел земельных отношений администрации Изобильненского МО СК</w:t>
            </w:r>
          </w:p>
        </w:tc>
        <w:tc>
          <w:tcPr>
            <w:tcW w:w="2235" w:type="dxa"/>
          </w:tcPr>
          <w:p w14:paraId="7E7392E7" w14:textId="77777777" w:rsidR="00ED5F59" w:rsidRPr="008A4D92" w:rsidRDefault="005242BC" w:rsidP="00A43170">
            <w:pPr>
              <w:spacing w:after="0" w:line="240" w:lineRule="exact"/>
              <w:ind w:left="-104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2600000000181833107</w:t>
            </w:r>
          </w:p>
        </w:tc>
        <w:tc>
          <w:tcPr>
            <w:tcW w:w="1818" w:type="dxa"/>
          </w:tcPr>
          <w:p w14:paraId="32D7B622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1538" w:type="dxa"/>
          </w:tcPr>
          <w:p w14:paraId="187306E7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2668" w:type="dxa"/>
          </w:tcPr>
          <w:p w14:paraId="5A2744AB" w14:textId="77777777" w:rsidR="000306B5" w:rsidRPr="008A4D92" w:rsidRDefault="000306B5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Технологическая схема одобрена протоколом</w:t>
            </w:r>
          </w:p>
          <w:p w14:paraId="2F824856" w14:textId="77777777" w:rsidR="000306B5" w:rsidRPr="008A4D92" w:rsidRDefault="000306B5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от 01.07.2024 № 1</w:t>
            </w:r>
          </w:p>
          <w:p w14:paraId="0FDC8983" w14:textId="52B70006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425E8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2E355DFC" w14:textId="77777777" w:rsidTr="00666387">
        <w:trPr>
          <w:trHeight w:val="277"/>
        </w:trPr>
        <w:tc>
          <w:tcPr>
            <w:tcW w:w="539" w:type="dxa"/>
          </w:tcPr>
          <w:p w14:paraId="627FEBF2" w14:textId="35D8BAB0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5812" w:type="dxa"/>
          </w:tcPr>
          <w:p w14:paraId="608B85F8" w14:textId="77777777" w:rsidR="00ED5F59" w:rsidRPr="00A43170" w:rsidRDefault="005242BC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A43170">
              <w:rPr>
                <w:rFonts w:ascii="Times New Roman" w:eastAsia="Times New Roman" w:hAnsi="Times New Roman"/>
                <w:lang w:eastAsia="zh-CN"/>
              </w:rPr>
              <w:t xml:space="preserve"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</w:t>
            </w:r>
          </w:p>
        </w:tc>
        <w:tc>
          <w:tcPr>
            <w:tcW w:w="1448" w:type="dxa"/>
          </w:tcPr>
          <w:p w14:paraId="639F59E0" w14:textId="77777777" w:rsidR="00ED5F59" w:rsidRPr="008A4D92" w:rsidRDefault="005242BC" w:rsidP="00A43170">
            <w:pPr>
              <w:spacing w:after="0" w:line="240" w:lineRule="exact"/>
              <w:ind w:left="-132" w:right="-105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Times New Roman" w:hAnsi="Times New Roman"/>
                <w:bCs/>
              </w:rPr>
              <w:t>Отдел земельных отношений администрации Изобильненского МО СК</w:t>
            </w:r>
          </w:p>
        </w:tc>
        <w:tc>
          <w:tcPr>
            <w:tcW w:w="2235" w:type="dxa"/>
          </w:tcPr>
          <w:p w14:paraId="7347DDF5" w14:textId="77777777" w:rsidR="00ED5F59" w:rsidRPr="008A4D92" w:rsidRDefault="005242BC" w:rsidP="00A43170">
            <w:pPr>
              <w:spacing w:after="0" w:line="240" w:lineRule="exact"/>
              <w:ind w:left="-104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2600000000181825842</w:t>
            </w:r>
          </w:p>
        </w:tc>
        <w:tc>
          <w:tcPr>
            <w:tcW w:w="1818" w:type="dxa"/>
          </w:tcPr>
          <w:p w14:paraId="271AFC50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1538" w:type="dxa"/>
          </w:tcPr>
          <w:p w14:paraId="514E49BA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2668" w:type="dxa"/>
          </w:tcPr>
          <w:p w14:paraId="436F350B" w14:textId="7854DA88" w:rsidR="00ED5F59" w:rsidRPr="008A4D92" w:rsidRDefault="000306B5" w:rsidP="00A43170">
            <w:pPr>
              <w:spacing w:after="0" w:line="240" w:lineRule="exact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52C3FC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6F1C1EDE" w14:textId="77777777" w:rsidTr="00666387">
        <w:trPr>
          <w:trHeight w:val="277"/>
        </w:trPr>
        <w:tc>
          <w:tcPr>
            <w:tcW w:w="539" w:type="dxa"/>
          </w:tcPr>
          <w:p w14:paraId="5063524E" w14:textId="567ED537" w:rsidR="00ED5F59" w:rsidRPr="00266406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5812" w:type="dxa"/>
          </w:tcPr>
          <w:p w14:paraId="0D59584D" w14:textId="15838992" w:rsidR="000306B5" w:rsidRPr="008A4D92" w:rsidRDefault="000306B5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8A4D92">
              <w:rPr>
                <w:rFonts w:ascii="Times New Roman" w:hAnsi="Times New Roman"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  <w:tc>
          <w:tcPr>
            <w:tcW w:w="1448" w:type="dxa"/>
          </w:tcPr>
          <w:p w14:paraId="379D2CE8" w14:textId="77777777" w:rsidR="00ED5F59" w:rsidRPr="008A4D92" w:rsidRDefault="005242BC" w:rsidP="00A43170">
            <w:pPr>
              <w:spacing w:after="0" w:line="240" w:lineRule="exact"/>
              <w:ind w:left="-132" w:right="-105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Times New Roman" w:hAnsi="Times New Roman"/>
                <w:bCs/>
              </w:rPr>
              <w:t>Отдел земельных отношений администрации Изобильненского МО СК</w:t>
            </w:r>
          </w:p>
        </w:tc>
        <w:tc>
          <w:tcPr>
            <w:tcW w:w="2235" w:type="dxa"/>
          </w:tcPr>
          <w:p w14:paraId="23D09D32" w14:textId="77777777" w:rsidR="00ED5F59" w:rsidRPr="008A4D92" w:rsidRDefault="005242BC" w:rsidP="00A43170">
            <w:pPr>
              <w:spacing w:after="0" w:line="240" w:lineRule="exact"/>
              <w:ind w:left="-104" w:right="-108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2600000000181833853</w:t>
            </w:r>
          </w:p>
        </w:tc>
        <w:tc>
          <w:tcPr>
            <w:tcW w:w="1818" w:type="dxa"/>
          </w:tcPr>
          <w:p w14:paraId="152B43A2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1538" w:type="dxa"/>
          </w:tcPr>
          <w:p w14:paraId="37CE67BB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2668" w:type="dxa"/>
          </w:tcPr>
          <w:p w14:paraId="046E4E86" w14:textId="69F334F8" w:rsidR="00ED5F59" w:rsidRPr="008A4D92" w:rsidRDefault="000306B5" w:rsidP="00A43170">
            <w:pPr>
              <w:spacing w:after="0" w:line="240" w:lineRule="exact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C71923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095DAFAE" w14:textId="77777777" w:rsidTr="00666387">
        <w:trPr>
          <w:trHeight w:val="277"/>
        </w:trPr>
        <w:tc>
          <w:tcPr>
            <w:tcW w:w="539" w:type="dxa"/>
          </w:tcPr>
          <w:p w14:paraId="24D90B9C" w14:textId="5AC692AB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5812" w:type="dxa"/>
          </w:tcPr>
          <w:p w14:paraId="359F14F2" w14:textId="77777777" w:rsidR="00ED5F59" w:rsidRPr="00A43170" w:rsidRDefault="005242BC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A43170">
              <w:rPr>
                <w:rFonts w:ascii="Times New Roman" w:eastAsia="Times New Roman" w:hAnsi="Times New Roman"/>
                <w:lang w:eastAsia="zh-CN"/>
              </w:rPr>
              <w:t>Принятие решения о прекращении права постоянного (бессрочного) пользования земельным участком или права пожизненного наследуемого владения земельным участком на основании заявления правообладателя об отказе от права</w:t>
            </w:r>
          </w:p>
        </w:tc>
        <w:tc>
          <w:tcPr>
            <w:tcW w:w="1448" w:type="dxa"/>
          </w:tcPr>
          <w:p w14:paraId="32F36760" w14:textId="77777777" w:rsidR="00ED5F59" w:rsidRPr="008A4D92" w:rsidRDefault="005242BC" w:rsidP="00A43170">
            <w:pPr>
              <w:spacing w:after="0" w:line="240" w:lineRule="exact"/>
              <w:ind w:left="-132" w:right="-105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Times New Roman" w:hAnsi="Times New Roman"/>
                <w:bCs/>
              </w:rPr>
              <w:t>Отдел земельных отношений администрации Изобильненского МО СК</w:t>
            </w:r>
          </w:p>
        </w:tc>
        <w:tc>
          <w:tcPr>
            <w:tcW w:w="2235" w:type="dxa"/>
          </w:tcPr>
          <w:p w14:paraId="3ED19116" w14:textId="77777777" w:rsidR="00ED5F59" w:rsidRPr="008A4D92" w:rsidRDefault="005242BC" w:rsidP="00A43170">
            <w:pPr>
              <w:spacing w:after="0" w:line="240" w:lineRule="exact"/>
              <w:ind w:left="-104" w:right="-108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2600000000181801462</w:t>
            </w:r>
          </w:p>
        </w:tc>
        <w:tc>
          <w:tcPr>
            <w:tcW w:w="1818" w:type="dxa"/>
          </w:tcPr>
          <w:p w14:paraId="08B7D036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1538" w:type="dxa"/>
          </w:tcPr>
          <w:p w14:paraId="0EBB6B95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2668" w:type="dxa"/>
          </w:tcPr>
          <w:p w14:paraId="471ADCF0" w14:textId="79FBAA50" w:rsidR="00ED5F59" w:rsidRPr="008A4D92" w:rsidRDefault="006E574D" w:rsidP="00A43170">
            <w:pPr>
              <w:spacing w:after="0" w:line="240" w:lineRule="exact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9ACAA9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6531D5D4" w14:textId="77777777" w:rsidTr="00666387">
        <w:trPr>
          <w:trHeight w:val="277"/>
        </w:trPr>
        <w:tc>
          <w:tcPr>
            <w:tcW w:w="539" w:type="dxa"/>
          </w:tcPr>
          <w:p w14:paraId="6A296A78" w14:textId="0EF59559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5812" w:type="dxa"/>
          </w:tcPr>
          <w:p w14:paraId="51E669A4" w14:textId="77777777" w:rsidR="00ED5F59" w:rsidRPr="00A43170" w:rsidRDefault="005242BC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A43170">
              <w:rPr>
                <w:rFonts w:ascii="Times New Roman" w:eastAsia="Calibri" w:hAnsi="Times New Roman"/>
                <w:color w:val="000000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1448" w:type="dxa"/>
          </w:tcPr>
          <w:p w14:paraId="0F6F8F93" w14:textId="77777777" w:rsidR="00ED5F59" w:rsidRPr="008A4D92" w:rsidRDefault="005242BC" w:rsidP="00A43170">
            <w:pPr>
              <w:spacing w:after="0" w:line="240" w:lineRule="exact"/>
              <w:ind w:left="-132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Times New Roman" w:hAnsi="Times New Roman"/>
                <w:bCs/>
              </w:rPr>
              <w:t>Отдел земельных отношений администрации Изобильненского МО СК</w:t>
            </w:r>
          </w:p>
        </w:tc>
        <w:tc>
          <w:tcPr>
            <w:tcW w:w="2235" w:type="dxa"/>
          </w:tcPr>
          <w:p w14:paraId="45E3A975" w14:textId="77777777" w:rsidR="00ED5F59" w:rsidRPr="008A4D92" w:rsidRDefault="005242BC" w:rsidP="00A43170">
            <w:pPr>
              <w:tabs>
                <w:tab w:val="left" w:pos="2056"/>
              </w:tabs>
              <w:spacing w:after="0" w:line="240" w:lineRule="exact"/>
              <w:ind w:left="-104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2600000000181803874</w:t>
            </w:r>
          </w:p>
        </w:tc>
        <w:tc>
          <w:tcPr>
            <w:tcW w:w="1818" w:type="dxa"/>
          </w:tcPr>
          <w:p w14:paraId="49E8CA0A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1538" w:type="dxa"/>
          </w:tcPr>
          <w:p w14:paraId="029BC7FD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2668" w:type="dxa"/>
          </w:tcPr>
          <w:p w14:paraId="53B808EC" w14:textId="77777777" w:rsidR="006E574D" w:rsidRPr="008A4D92" w:rsidRDefault="006E574D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Технологическая схема одобрена протоколом</w:t>
            </w:r>
          </w:p>
          <w:p w14:paraId="563B20B2" w14:textId="77777777" w:rsidR="006E574D" w:rsidRPr="008A4D92" w:rsidRDefault="006E574D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от 18.12.2023 № 3</w:t>
            </w:r>
          </w:p>
          <w:p w14:paraId="2D53ED08" w14:textId="04118009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927A0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0D69FA49" w14:textId="77777777" w:rsidTr="00666387">
        <w:trPr>
          <w:trHeight w:val="277"/>
        </w:trPr>
        <w:tc>
          <w:tcPr>
            <w:tcW w:w="539" w:type="dxa"/>
          </w:tcPr>
          <w:p w14:paraId="43E50267" w14:textId="7E6F2808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5812" w:type="dxa"/>
          </w:tcPr>
          <w:p w14:paraId="439A01D5" w14:textId="77777777" w:rsidR="00ED5F59" w:rsidRPr="00A43170" w:rsidRDefault="005242BC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A43170">
              <w:rPr>
                <w:rFonts w:ascii="Times New Roman" w:eastAsia="Calibri" w:hAnsi="Times New Roman"/>
                <w:color w:val="000000"/>
              </w:rPr>
      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</w:t>
            </w:r>
          </w:p>
        </w:tc>
        <w:tc>
          <w:tcPr>
            <w:tcW w:w="1448" w:type="dxa"/>
          </w:tcPr>
          <w:p w14:paraId="06452F1C" w14:textId="77777777" w:rsidR="00ED5F59" w:rsidRPr="008A4D92" w:rsidRDefault="005242BC" w:rsidP="00A43170">
            <w:pPr>
              <w:spacing w:after="0" w:line="240" w:lineRule="exact"/>
              <w:ind w:left="-132" w:right="-105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Times New Roman" w:hAnsi="Times New Roman"/>
                <w:bCs/>
              </w:rPr>
              <w:t>Отдел земельных отношений администрации Изобильненского МО СК</w:t>
            </w:r>
          </w:p>
        </w:tc>
        <w:tc>
          <w:tcPr>
            <w:tcW w:w="2235" w:type="dxa"/>
          </w:tcPr>
          <w:p w14:paraId="272CF9C6" w14:textId="77777777" w:rsidR="00ED5F59" w:rsidRPr="008A4D92" w:rsidRDefault="005242BC" w:rsidP="00A43170">
            <w:pPr>
              <w:spacing w:after="0" w:line="240" w:lineRule="exact"/>
              <w:ind w:left="-104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2600000000191933804</w:t>
            </w:r>
          </w:p>
        </w:tc>
        <w:tc>
          <w:tcPr>
            <w:tcW w:w="1818" w:type="dxa"/>
          </w:tcPr>
          <w:p w14:paraId="0376E80A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1538" w:type="dxa"/>
          </w:tcPr>
          <w:p w14:paraId="03B08993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2668" w:type="dxa"/>
          </w:tcPr>
          <w:p w14:paraId="65F3434F" w14:textId="77777777" w:rsidR="006E574D" w:rsidRPr="008A4D92" w:rsidRDefault="006E574D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Технологическая схема одобрена протоколом</w:t>
            </w:r>
          </w:p>
          <w:p w14:paraId="406A1ED7" w14:textId="77777777" w:rsidR="006E574D" w:rsidRPr="008A4D92" w:rsidRDefault="006E574D" w:rsidP="00A43170">
            <w:pPr>
              <w:spacing w:after="0" w:line="240" w:lineRule="exact"/>
              <w:ind w:left="-107" w:right="-108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от 18.12.2023 № 3</w:t>
            </w:r>
          </w:p>
          <w:p w14:paraId="269A79E3" w14:textId="62D6CFEB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42B6C2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75246001" w14:textId="77777777" w:rsidTr="00666387">
        <w:trPr>
          <w:trHeight w:val="277"/>
        </w:trPr>
        <w:tc>
          <w:tcPr>
            <w:tcW w:w="539" w:type="dxa"/>
          </w:tcPr>
          <w:p w14:paraId="35B372C6" w14:textId="095FBDA9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5812" w:type="dxa"/>
          </w:tcPr>
          <w:p w14:paraId="4046EEDF" w14:textId="5B8ED4A7" w:rsidR="006E574D" w:rsidRPr="00A43170" w:rsidRDefault="006E574D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A43170">
              <w:rPr>
                <w:rStyle w:val="fontstyle01"/>
                <w:rFonts w:ascii="Times New Roman" w:hAnsi="Times New Roman"/>
                <w:sz w:val="22"/>
                <w:szCs w:val="22"/>
              </w:rPr>
              <w:t>Установление соответствия между существующим видом</w:t>
            </w:r>
            <w:r w:rsidRPr="00A43170">
              <w:rPr>
                <w:rFonts w:ascii="Times New Roman" w:hAnsi="Times New Roman"/>
              </w:rPr>
              <w:t xml:space="preserve"> </w:t>
            </w:r>
            <w:r w:rsidRPr="00A43170">
              <w:rPr>
                <w:rStyle w:val="fontstyle01"/>
                <w:rFonts w:ascii="Times New Roman" w:hAnsi="Times New Roman"/>
                <w:sz w:val="22"/>
                <w:szCs w:val="22"/>
              </w:rPr>
              <w:t>разрешенного использования земельного участка и видом</w:t>
            </w:r>
            <w:r w:rsidRPr="00A43170">
              <w:rPr>
                <w:rFonts w:ascii="Times New Roman" w:hAnsi="Times New Roman"/>
              </w:rPr>
              <w:t xml:space="preserve"> </w:t>
            </w:r>
            <w:r w:rsidRPr="00A43170">
              <w:rPr>
                <w:rStyle w:val="fontstyle01"/>
                <w:rFonts w:ascii="Times New Roman" w:hAnsi="Times New Roman"/>
                <w:sz w:val="22"/>
                <w:szCs w:val="22"/>
              </w:rPr>
              <w:t>разрешенного использования земельного участка, установленным</w:t>
            </w:r>
            <w:r w:rsidRPr="00A43170">
              <w:rPr>
                <w:rFonts w:ascii="Times New Roman" w:hAnsi="Times New Roman"/>
              </w:rPr>
              <w:t xml:space="preserve"> </w:t>
            </w:r>
            <w:r w:rsidRPr="00A43170">
              <w:rPr>
                <w:rStyle w:val="fontstyle01"/>
                <w:rFonts w:ascii="Times New Roman" w:hAnsi="Times New Roman"/>
                <w:sz w:val="22"/>
                <w:szCs w:val="22"/>
              </w:rPr>
              <w:t>классификатором видов разрешенного использования земельных</w:t>
            </w:r>
            <w:r w:rsidRPr="00A43170">
              <w:rPr>
                <w:rFonts w:ascii="Times New Roman" w:hAnsi="Times New Roman"/>
              </w:rPr>
              <w:t xml:space="preserve"> </w:t>
            </w:r>
            <w:r w:rsidRPr="00A43170">
              <w:rPr>
                <w:rStyle w:val="fontstyle01"/>
                <w:rFonts w:ascii="Times New Roman" w:hAnsi="Times New Roman"/>
                <w:sz w:val="22"/>
                <w:szCs w:val="22"/>
              </w:rPr>
              <w:t>участков</w:t>
            </w:r>
          </w:p>
        </w:tc>
        <w:tc>
          <w:tcPr>
            <w:tcW w:w="1448" w:type="dxa"/>
          </w:tcPr>
          <w:p w14:paraId="7C46ABC9" w14:textId="77777777" w:rsidR="00ED5F59" w:rsidRPr="008A4D92" w:rsidRDefault="005242BC" w:rsidP="00A43170">
            <w:pPr>
              <w:spacing w:after="0" w:line="240" w:lineRule="exact"/>
              <w:ind w:left="-132" w:right="-105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Times New Roman" w:hAnsi="Times New Roman"/>
                <w:bCs/>
              </w:rPr>
              <w:t>Отдел земельных отношений администрации Изобильненского МО СК</w:t>
            </w:r>
          </w:p>
        </w:tc>
        <w:tc>
          <w:tcPr>
            <w:tcW w:w="2235" w:type="dxa"/>
          </w:tcPr>
          <w:p w14:paraId="3E3948DD" w14:textId="77777777" w:rsidR="00ED5F59" w:rsidRPr="008A4D92" w:rsidRDefault="005242BC" w:rsidP="00A43170">
            <w:pPr>
              <w:spacing w:after="0" w:line="240" w:lineRule="exact"/>
              <w:ind w:left="-104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2600000000181836670</w:t>
            </w:r>
          </w:p>
        </w:tc>
        <w:tc>
          <w:tcPr>
            <w:tcW w:w="1818" w:type="dxa"/>
          </w:tcPr>
          <w:p w14:paraId="36AD1017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1538" w:type="dxa"/>
          </w:tcPr>
          <w:p w14:paraId="284F18F9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2668" w:type="dxa"/>
          </w:tcPr>
          <w:p w14:paraId="7D7DE165" w14:textId="1943DB78" w:rsidR="00ED5F59" w:rsidRPr="008A4D92" w:rsidRDefault="006E574D" w:rsidP="00A43170">
            <w:pPr>
              <w:spacing w:after="0" w:line="240" w:lineRule="exact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3CD0D5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409F8F53" w14:textId="77777777" w:rsidTr="00666387">
        <w:trPr>
          <w:trHeight w:val="277"/>
        </w:trPr>
        <w:tc>
          <w:tcPr>
            <w:tcW w:w="539" w:type="dxa"/>
          </w:tcPr>
          <w:p w14:paraId="0F840465" w14:textId="38FBAE86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5812" w:type="dxa"/>
          </w:tcPr>
          <w:p w14:paraId="5F200246" w14:textId="77777777" w:rsidR="009257D2" w:rsidRPr="00A43170" w:rsidRDefault="009257D2" w:rsidP="00A43170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A43170">
              <w:rPr>
                <w:rFonts w:ascii="Times New Roman" w:eastAsia="Calibri" w:hAnsi="Times New Roman"/>
              </w:rPr>
              <w:t>Предоставление сведений, документов, материалов, содержащихся в государственной информационной системе обеспечения градостроительной деятельности</w:t>
            </w:r>
          </w:p>
          <w:p w14:paraId="56A95E3F" w14:textId="75FBFCD9" w:rsidR="00ED5F59" w:rsidRPr="00A43170" w:rsidRDefault="00ED5F59" w:rsidP="00A43170">
            <w:pPr>
              <w:spacing w:after="0" w:line="240" w:lineRule="exact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1448" w:type="dxa"/>
          </w:tcPr>
          <w:p w14:paraId="3A9182A2" w14:textId="77777777" w:rsidR="00ED5F59" w:rsidRPr="008A4D92" w:rsidRDefault="005242BC" w:rsidP="00A43170">
            <w:pPr>
              <w:spacing w:after="0" w:line="240" w:lineRule="exact"/>
              <w:ind w:left="-132" w:right="-105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Times New Roman" w:hAnsi="Times New Roman"/>
                <w:bCs/>
              </w:rPr>
              <w:t>Отдел земельных отношений администрации Изобильненского МО СК</w:t>
            </w:r>
          </w:p>
        </w:tc>
        <w:tc>
          <w:tcPr>
            <w:tcW w:w="2235" w:type="dxa"/>
          </w:tcPr>
          <w:p w14:paraId="7B4D6254" w14:textId="77777777" w:rsidR="00ED5F59" w:rsidRPr="008A4D92" w:rsidRDefault="005242BC" w:rsidP="00A43170">
            <w:pPr>
              <w:spacing w:after="0" w:line="240" w:lineRule="exact"/>
              <w:ind w:left="-104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2600000000181831477</w:t>
            </w:r>
          </w:p>
        </w:tc>
        <w:tc>
          <w:tcPr>
            <w:tcW w:w="1818" w:type="dxa"/>
          </w:tcPr>
          <w:p w14:paraId="62C23CC8" w14:textId="77777777" w:rsidR="00ED5F59" w:rsidRPr="008A4D92" w:rsidRDefault="00ED5F59" w:rsidP="00A43170">
            <w:pPr>
              <w:spacing w:after="0" w:line="240" w:lineRule="exact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38" w:type="dxa"/>
          </w:tcPr>
          <w:p w14:paraId="50A29FB2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2668" w:type="dxa"/>
          </w:tcPr>
          <w:p w14:paraId="09D53DBE" w14:textId="3922D539" w:rsidR="00ED5F59" w:rsidRPr="008A4D92" w:rsidRDefault="009257D2" w:rsidP="00A43170">
            <w:pPr>
              <w:spacing w:after="0" w:line="240" w:lineRule="exact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Технологическая схема одобрена протоколом от 01.07.2024 № 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E5FD7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6A993282" w14:textId="77777777" w:rsidTr="00666387">
        <w:trPr>
          <w:trHeight w:val="277"/>
        </w:trPr>
        <w:tc>
          <w:tcPr>
            <w:tcW w:w="16058" w:type="dxa"/>
            <w:gridSpan w:val="7"/>
          </w:tcPr>
          <w:p w14:paraId="4532C4CA" w14:textId="77777777" w:rsidR="00ED5F59" w:rsidRPr="008A4D92" w:rsidRDefault="005242BC" w:rsidP="00A43170">
            <w:pPr>
              <w:spacing w:after="0" w:line="240" w:lineRule="exact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  <w:b/>
                <w:lang w:val="en-US"/>
              </w:rPr>
              <w:t>IX</w:t>
            </w:r>
            <w:r w:rsidRPr="008A4D92">
              <w:rPr>
                <w:rFonts w:ascii="Times New Roman" w:eastAsia="Calibri" w:hAnsi="Times New Roman"/>
                <w:b/>
              </w:rPr>
              <w:t>. Муниципальные услуги в сфере труда и социальной защиты населения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44A75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2EF8DA80" w14:textId="77777777" w:rsidTr="00666387">
        <w:trPr>
          <w:trHeight w:val="277"/>
        </w:trPr>
        <w:tc>
          <w:tcPr>
            <w:tcW w:w="539" w:type="dxa"/>
          </w:tcPr>
          <w:p w14:paraId="1233946C" w14:textId="2A631203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5812" w:type="dxa"/>
          </w:tcPr>
          <w:p w14:paraId="5FD1BBFD" w14:textId="77777777" w:rsidR="00ED5F59" w:rsidRPr="008A4D92" w:rsidRDefault="005242BC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A43170">
              <w:rPr>
                <w:rFonts w:ascii="Times New Roman" w:eastAsia="Times New Roman" w:hAnsi="Times New Roman"/>
                <w:lang w:eastAsia="zh-CN"/>
              </w:rPr>
              <w:t>Признание малоимущими семей или малоимущими одиноко проживающих граждан</w:t>
            </w:r>
          </w:p>
        </w:tc>
        <w:tc>
          <w:tcPr>
            <w:tcW w:w="1448" w:type="dxa"/>
          </w:tcPr>
          <w:p w14:paraId="0C25C110" w14:textId="77777777" w:rsidR="00ED5F59" w:rsidRPr="008A4D92" w:rsidRDefault="005242BC" w:rsidP="00A43170">
            <w:pPr>
              <w:spacing w:after="0" w:line="240" w:lineRule="exact"/>
              <w:ind w:left="-132" w:right="-105"/>
              <w:jc w:val="center"/>
              <w:rPr>
                <w:rFonts w:ascii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Управление труда и социальной защиты населения администрации Изобильненского МО СК</w:t>
            </w:r>
          </w:p>
        </w:tc>
        <w:tc>
          <w:tcPr>
            <w:tcW w:w="2235" w:type="dxa"/>
          </w:tcPr>
          <w:p w14:paraId="1F6C48B9" w14:textId="77777777" w:rsidR="00ED5F59" w:rsidRPr="008A4D92" w:rsidRDefault="005242BC" w:rsidP="00A43170">
            <w:pPr>
              <w:spacing w:after="0" w:line="240" w:lineRule="exact"/>
              <w:ind w:left="-104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  <w:shd w:val="clear" w:color="auto" w:fill="FFFFFF"/>
              </w:rPr>
              <w:t>2600000000164785403</w:t>
            </w:r>
          </w:p>
        </w:tc>
        <w:tc>
          <w:tcPr>
            <w:tcW w:w="1818" w:type="dxa"/>
          </w:tcPr>
          <w:p w14:paraId="182EA6BE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1538" w:type="dxa"/>
          </w:tcPr>
          <w:p w14:paraId="50BF9014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2668" w:type="dxa"/>
          </w:tcPr>
          <w:p w14:paraId="60072CED" w14:textId="3B92C71F" w:rsidR="00ED5F59" w:rsidRPr="008A4D92" w:rsidRDefault="006E574D" w:rsidP="00A43170">
            <w:pPr>
              <w:spacing w:after="0" w:line="240" w:lineRule="exact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35BE3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68085E54" w14:textId="77777777" w:rsidTr="00666387">
        <w:trPr>
          <w:trHeight w:val="277"/>
        </w:trPr>
        <w:tc>
          <w:tcPr>
            <w:tcW w:w="16058" w:type="dxa"/>
            <w:gridSpan w:val="7"/>
          </w:tcPr>
          <w:p w14:paraId="30DB69C3" w14:textId="77777777" w:rsidR="00ED5F59" w:rsidRPr="008A4D92" w:rsidRDefault="005242BC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8A4D92">
              <w:rPr>
                <w:rFonts w:ascii="Times New Roman" w:eastAsia="Times New Roman" w:hAnsi="Times New Roman"/>
                <w:b/>
                <w:lang w:val="en-US" w:eastAsia="zh-CN"/>
              </w:rPr>
              <w:t>X</w:t>
            </w:r>
            <w:r w:rsidRPr="008A4D92">
              <w:rPr>
                <w:rFonts w:ascii="Times New Roman" w:eastAsia="Times New Roman" w:hAnsi="Times New Roman"/>
                <w:b/>
                <w:lang w:eastAsia="zh-CN"/>
              </w:rPr>
              <w:t>. Муниципальные услуги в сфере предпринимательской деятельности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753893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150342E0" w14:textId="77777777" w:rsidTr="00666387">
        <w:trPr>
          <w:trHeight w:val="277"/>
        </w:trPr>
        <w:tc>
          <w:tcPr>
            <w:tcW w:w="539" w:type="dxa"/>
          </w:tcPr>
          <w:p w14:paraId="2417B155" w14:textId="35B6D3EF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5812" w:type="dxa"/>
          </w:tcPr>
          <w:p w14:paraId="3BFAC42C" w14:textId="77777777" w:rsidR="00ED5F59" w:rsidRPr="00A43170" w:rsidRDefault="005242BC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A43170">
              <w:rPr>
                <w:rFonts w:ascii="Times New Roman" w:eastAsia="Times New Roman" w:hAnsi="Times New Roman"/>
                <w:lang w:eastAsia="zh-CN"/>
              </w:rPr>
              <w:t xml:space="preserve">Выдача, переоформление, продление срока действия разрешения на право организации розничного рынка, выдача </w:t>
            </w:r>
            <w:r w:rsidRPr="00A43170">
              <w:rPr>
                <w:rFonts w:ascii="Times New Roman" w:eastAsia="Calibri" w:hAnsi="Times New Roman"/>
              </w:rPr>
              <w:t>дубликата или копии разрешения на право организации розничного рынка</w:t>
            </w:r>
          </w:p>
        </w:tc>
        <w:tc>
          <w:tcPr>
            <w:tcW w:w="1448" w:type="dxa"/>
          </w:tcPr>
          <w:p w14:paraId="1E44B1F7" w14:textId="77777777" w:rsidR="00ED5F59" w:rsidRPr="008A4D92" w:rsidRDefault="005242BC" w:rsidP="00A43170">
            <w:pPr>
              <w:spacing w:after="0" w:line="240" w:lineRule="exact"/>
              <w:ind w:left="-132" w:right="-105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Style w:val="aff"/>
                <w:rFonts w:ascii="Times New Roman" w:eastAsia="Calibri" w:hAnsi="Times New Roman"/>
                <w:b w:val="0"/>
                <w:bCs w:val="0"/>
                <w:color w:val="000000"/>
                <w:shd w:val="clear" w:color="auto" w:fill="FFFFFF"/>
              </w:rPr>
              <w:t>Отдел экономического развития, стратегического планирования и статистики администрации Изобильненского МО СК</w:t>
            </w:r>
          </w:p>
        </w:tc>
        <w:tc>
          <w:tcPr>
            <w:tcW w:w="2235" w:type="dxa"/>
          </w:tcPr>
          <w:p w14:paraId="4C6C0C5F" w14:textId="77777777" w:rsidR="00ED5F59" w:rsidRPr="008A4D92" w:rsidRDefault="005242BC" w:rsidP="00A43170">
            <w:pPr>
              <w:spacing w:after="0" w:line="240" w:lineRule="exact"/>
              <w:ind w:left="-104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2600000000181870363</w:t>
            </w:r>
          </w:p>
        </w:tc>
        <w:tc>
          <w:tcPr>
            <w:tcW w:w="1818" w:type="dxa"/>
          </w:tcPr>
          <w:p w14:paraId="682388D4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1538" w:type="dxa"/>
          </w:tcPr>
          <w:p w14:paraId="36451192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2668" w:type="dxa"/>
          </w:tcPr>
          <w:p w14:paraId="12BFDEBD" w14:textId="0F3E82FC" w:rsidR="00ED5F59" w:rsidRPr="008A4D92" w:rsidRDefault="006E574D" w:rsidP="00A43170">
            <w:pPr>
              <w:spacing w:after="0" w:line="240" w:lineRule="exact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 xml:space="preserve">-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0C430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09EA70A0" w14:textId="77777777" w:rsidTr="00666387">
        <w:trPr>
          <w:trHeight w:val="277"/>
        </w:trPr>
        <w:tc>
          <w:tcPr>
            <w:tcW w:w="539" w:type="dxa"/>
          </w:tcPr>
          <w:p w14:paraId="39295242" w14:textId="41ED3F4E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5812" w:type="dxa"/>
          </w:tcPr>
          <w:p w14:paraId="502467EB" w14:textId="77777777" w:rsidR="00ED5F59" w:rsidRPr="00A43170" w:rsidRDefault="005242BC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A43170">
              <w:rPr>
                <w:rFonts w:ascii="Times New Roman" w:eastAsia="Times New Roman" w:hAnsi="Times New Roman"/>
                <w:lang w:eastAsia="zh-CN"/>
              </w:rPr>
              <w:t>Предос</w:t>
            </w:r>
            <w:r w:rsidR="006E574D" w:rsidRPr="00A43170">
              <w:rPr>
                <w:rFonts w:ascii="Times New Roman" w:eastAsia="Times New Roman" w:hAnsi="Times New Roman"/>
                <w:lang w:eastAsia="zh-CN"/>
              </w:rPr>
              <w:t xml:space="preserve">тавление информации об объектах </w:t>
            </w:r>
            <w:r w:rsidRPr="00A43170">
              <w:rPr>
                <w:rFonts w:ascii="Times New Roman" w:eastAsia="Times New Roman" w:hAnsi="Times New Roman"/>
                <w:lang w:eastAsia="zh-CN"/>
              </w:rPr>
              <w:t>недвижимого имущества, находящихся в муниципальной собственности и предназначенных для сдачи в аренду</w:t>
            </w:r>
          </w:p>
          <w:p w14:paraId="1FB38BB9" w14:textId="77777777" w:rsidR="009257D2" w:rsidRPr="00A43170" w:rsidRDefault="009257D2" w:rsidP="00A43170">
            <w:pPr>
              <w:spacing w:after="0" w:line="240" w:lineRule="exact"/>
              <w:rPr>
                <w:rFonts w:ascii="Times New Roman" w:eastAsia="Times New Roman" w:hAnsi="Times New Roman"/>
                <w:lang w:eastAsia="zh-CN"/>
              </w:rPr>
            </w:pPr>
          </w:p>
          <w:p w14:paraId="01458160" w14:textId="46A4962A" w:rsidR="009257D2" w:rsidRPr="00A43170" w:rsidRDefault="009257D2" w:rsidP="00A43170">
            <w:pPr>
              <w:spacing w:after="0" w:line="240" w:lineRule="exact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1448" w:type="dxa"/>
          </w:tcPr>
          <w:p w14:paraId="6280F9B8" w14:textId="77777777" w:rsidR="00ED5F59" w:rsidRPr="008A4D92" w:rsidRDefault="005242BC" w:rsidP="00A43170">
            <w:pPr>
              <w:spacing w:after="0" w:line="240" w:lineRule="exact"/>
              <w:ind w:left="-132" w:right="-105"/>
              <w:jc w:val="center"/>
              <w:rPr>
                <w:rFonts w:ascii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Отдел имущественных отношений администрации Изобильненского МО СК</w:t>
            </w:r>
          </w:p>
        </w:tc>
        <w:tc>
          <w:tcPr>
            <w:tcW w:w="2235" w:type="dxa"/>
          </w:tcPr>
          <w:p w14:paraId="08F8EA61" w14:textId="77777777" w:rsidR="00ED5F59" w:rsidRPr="008A4D92" w:rsidRDefault="005242BC" w:rsidP="00A43170">
            <w:pPr>
              <w:spacing w:after="0" w:line="240" w:lineRule="exact"/>
              <w:ind w:left="-104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2600000000181832819</w:t>
            </w:r>
          </w:p>
        </w:tc>
        <w:tc>
          <w:tcPr>
            <w:tcW w:w="1818" w:type="dxa"/>
          </w:tcPr>
          <w:p w14:paraId="504444B5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1538" w:type="dxa"/>
          </w:tcPr>
          <w:p w14:paraId="660CB9CE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2668" w:type="dxa"/>
          </w:tcPr>
          <w:p w14:paraId="1140FCD0" w14:textId="3321B4A2" w:rsidR="00ED5F59" w:rsidRPr="008A4D92" w:rsidRDefault="009257D2" w:rsidP="00A43170">
            <w:pPr>
              <w:spacing w:after="0" w:line="240" w:lineRule="exact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2F7D66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0A671AB9" w14:textId="77777777" w:rsidTr="00666387">
        <w:trPr>
          <w:trHeight w:val="277"/>
        </w:trPr>
        <w:tc>
          <w:tcPr>
            <w:tcW w:w="539" w:type="dxa"/>
          </w:tcPr>
          <w:p w14:paraId="01EF50F1" w14:textId="45A2781D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5812" w:type="dxa"/>
          </w:tcPr>
          <w:p w14:paraId="5500E479" w14:textId="77777777" w:rsidR="00ED5F59" w:rsidRPr="00A43170" w:rsidRDefault="005242BC" w:rsidP="00A43170">
            <w:pPr>
              <w:spacing w:after="0" w:line="240" w:lineRule="exact"/>
              <w:jc w:val="both"/>
              <w:rPr>
                <w:rFonts w:ascii="Times New Roman" w:eastAsia="Calibri" w:hAnsi="Times New Roman"/>
              </w:rPr>
            </w:pPr>
            <w:r w:rsidRPr="00A43170">
              <w:rPr>
                <w:rFonts w:ascii="Times New Roman" w:eastAsia="Calibri" w:hAnsi="Times New Roman"/>
              </w:rPr>
              <w:t>Предоставление муниципального имущества,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448" w:type="dxa"/>
          </w:tcPr>
          <w:p w14:paraId="1E49D545" w14:textId="77777777" w:rsidR="00ED5F59" w:rsidRPr="008A4D92" w:rsidRDefault="005242BC" w:rsidP="00A43170">
            <w:pPr>
              <w:spacing w:after="0" w:line="240" w:lineRule="exact"/>
              <w:ind w:left="-132" w:right="-105"/>
              <w:jc w:val="center"/>
              <w:rPr>
                <w:rFonts w:ascii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Отдел имущественных отношений администрации Изобильненского МО СК</w:t>
            </w:r>
          </w:p>
        </w:tc>
        <w:tc>
          <w:tcPr>
            <w:tcW w:w="2235" w:type="dxa"/>
          </w:tcPr>
          <w:p w14:paraId="11878459" w14:textId="77777777" w:rsidR="00ED5F59" w:rsidRPr="008A4D92" w:rsidRDefault="005242BC" w:rsidP="00A43170">
            <w:pPr>
              <w:spacing w:after="0" w:line="240" w:lineRule="exact"/>
              <w:ind w:left="-104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2600000000181832500</w:t>
            </w:r>
          </w:p>
        </w:tc>
        <w:tc>
          <w:tcPr>
            <w:tcW w:w="1818" w:type="dxa"/>
          </w:tcPr>
          <w:p w14:paraId="16ECFA5D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1538" w:type="dxa"/>
          </w:tcPr>
          <w:p w14:paraId="1C4D85D3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2668" w:type="dxa"/>
          </w:tcPr>
          <w:p w14:paraId="6513A06E" w14:textId="48BD7742" w:rsidR="00ED5F59" w:rsidRPr="008A4D92" w:rsidRDefault="009257D2" w:rsidP="00A43170">
            <w:pPr>
              <w:spacing w:after="0" w:line="240" w:lineRule="exact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FE7F51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6F62CDEC" w14:textId="77777777" w:rsidTr="00666387">
        <w:trPr>
          <w:trHeight w:val="305"/>
        </w:trPr>
        <w:tc>
          <w:tcPr>
            <w:tcW w:w="16058" w:type="dxa"/>
            <w:gridSpan w:val="7"/>
          </w:tcPr>
          <w:p w14:paraId="3078EBF2" w14:textId="77777777" w:rsidR="00ED5F59" w:rsidRPr="008A4D92" w:rsidRDefault="005242BC" w:rsidP="00A43170">
            <w:pPr>
              <w:spacing w:after="0" w:line="240" w:lineRule="exact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Times New Roman" w:hAnsi="Times New Roman"/>
                <w:b/>
                <w:lang w:eastAsia="zh-CN"/>
              </w:rPr>
              <w:t>X</w:t>
            </w:r>
            <w:r w:rsidRPr="008A4D92">
              <w:rPr>
                <w:rFonts w:ascii="Times New Roman" w:eastAsia="Times New Roman" w:hAnsi="Times New Roman"/>
                <w:b/>
                <w:lang w:val="en-US" w:eastAsia="zh-CN"/>
              </w:rPr>
              <w:t>I</w:t>
            </w:r>
            <w:r w:rsidRPr="008A4D92">
              <w:rPr>
                <w:rFonts w:ascii="Times New Roman" w:eastAsia="Times New Roman" w:hAnsi="Times New Roman"/>
                <w:b/>
                <w:lang w:eastAsia="zh-CN"/>
              </w:rPr>
              <w:t>. Муниципальные услуги в сфере транспорта и связи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07A5B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  <w:tr w:rsidR="00ED5F59" w:rsidRPr="008A4D92" w14:paraId="7B7E35B8" w14:textId="77777777" w:rsidTr="00666387">
        <w:trPr>
          <w:trHeight w:val="277"/>
        </w:trPr>
        <w:tc>
          <w:tcPr>
            <w:tcW w:w="539" w:type="dxa"/>
          </w:tcPr>
          <w:p w14:paraId="3C82C0E9" w14:textId="04E6D624" w:rsidR="00ED5F59" w:rsidRPr="008A4D92" w:rsidRDefault="00ED5F59" w:rsidP="00A43170">
            <w:pPr>
              <w:pStyle w:val="aff8"/>
              <w:numPr>
                <w:ilvl w:val="0"/>
                <w:numId w:val="1"/>
              </w:num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5812" w:type="dxa"/>
          </w:tcPr>
          <w:p w14:paraId="7F2F6CF4" w14:textId="77777777" w:rsidR="00ED5F59" w:rsidRPr="008A4D92" w:rsidRDefault="005242BC" w:rsidP="00A4317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A43170">
              <w:rPr>
                <w:rFonts w:ascii="Times New Roman" w:eastAsia="Calibri" w:hAnsi="Times New Roman"/>
                <w:color w:val="000000"/>
              </w:rPr>
              <w:t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</w:t>
            </w:r>
          </w:p>
        </w:tc>
        <w:tc>
          <w:tcPr>
            <w:tcW w:w="1448" w:type="dxa"/>
          </w:tcPr>
          <w:p w14:paraId="5973C353" w14:textId="77777777" w:rsidR="00ED5F59" w:rsidRPr="008A4D92" w:rsidRDefault="005242BC" w:rsidP="00A43170">
            <w:pPr>
              <w:spacing w:after="0" w:line="240" w:lineRule="exact"/>
              <w:ind w:left="-132" w:right="-105" w:firstLine="132"/>
              <w:jc w:val="center"/>
              <w:rPr>
                <w:rFonts w:ascii="Times New Roman" w:hAnsi="Times New Roman"/>
              </w:rPr>
            </w:pPr>
            <w:r w:rsidRPr="008A4D92">
              <w:rPr>
                <w:rFonts w:ascii="Times New Roman" w:eastAsia="Calibri" w:hAnsi="Times New Roman"/>
              </w:rPr>
              <w:t>Отдел по безопасности и профилактике правонарушений администрации Изобильненского МО СК</w:t>
            </w:r>
          </w:p>
        </w:tc>
        <w:tc>
          <w:tcPr>
            <w:tcW w:w="2235" w:type="dxa"/>
          </w:tcPr>
          <w:p w14:paraId="49193C91" w14:textId="77777777" w:rsidR="00ED5F59" w:rsidRPr="008A4D92" w:rsidRDefault="005242BC" w:rsidP="00A43170">
            <w:pPr>
              <w:spacing w:after="0" w:line="240" w:lineRule="exact"/>
              <w:ind w:left="-104"/>
              <w:jc w:val="center"/>
              <w:rPr>
                <w:rFonts w:ascii="Times New Roman" w:eastAsia="Calibri" w:hAnsi="Times New Roman"/>
              </w:rPr>
            </w:pPr>
            <w:r w:rsidRPr="008A4D92">
              <w:rPr>
                <w:rFonts w:ascii="Times New Roman" w:eastAsia="Calibri" w:hAnsi="Times New Roman"/>
              </w:rPr>
              <w:t>2600000000188321690</w:t>
            </w:r>
          </w:p>
        </w:tc>
        <w:tc>
          <w:tcPr>
            <w:tcW w:w="1818" w:type="dxa"/>
          </w:tcPr>
          <w:p w14:paraId="6835525A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1538" w:type="dxa"/>
          </w:tcPr>
          <w:p w14:paraId="60A53211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  <w:tc>
          <w:tcPr>
            <w:tcW w:w="2668" w:type="dxa"/>
          </w:tcPr>
          <w:p w14:paraId="3C7E9B2E" w14:textId="611073FE" w:rsidR="00ED5F59" w:rsidRPr="008A4D92" w:rsidRDefault="009257D2" w:rsidP="00A431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8A4D92">
              <w:rPr>
                <w:rFonts w:ascii="Times New Roman" w:hAnsi="Times New Roman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1407DB" w14:textId="77777777" w:rsidR="00ED5F59" w:rsidRPr="008A4D92" w:rsidRDefault="00ED5F59" w:rsidP="00A43170">
            <w:pPr>
              <w:spacing w:after="0" w:line="240" w:lineRule="exact"/>
              <w:rPr>
                <w:rFonts w:ascii="Times New Roman" w:eastAsia="Calibri" w:hAnsi="Times New Roman"/>
              </w:rPr>
            </w:pPr>
          </w:p>
        </w:tc>
      </w:tr>
    </w:tbl>
    <w:p w14:paraId="33DFD9E4" w14:textId="7D43F6FE" w:rsidR="00D80091" w:rsidRDefault="00D80091"/>
    <w:p w14:paraId="489B2BA5" w14:textId="77777777" w:rsidR="009257D2" w:rsidRDefault="009257D2"/>
    <w:p w14:paraId="5E44C606" w14:textId="356CC89A" w:rsidR="00ED5F59" w:rsidRPr="00D80091" w:rsidRDefault="00ED5F59" w:rsidP="00D80091">
      <w:pPr>
        <w:tabs>
          <w:tab w:val="center" w:pos="7710"/>
        </w:tabs>
        <w:sectPr w:rsidR="00ED5F59" w:rsidRPr="00D80091">
          <w:headerReference w:type="even" r:id="rId21"/>
          <w:headerReference w:type="default" r:id="rId22"/>
          <w:headerReference w:type="first" r:id="rId23"/>
          <w:pgSz w:w="16838" w:h="11906" w:orient="landscape"/>
          <w:pgMar w:top="992" w:right="567" w:bottom="851" w:left="851" w:header="0" w:footer="0" w:gutter="0"/>
          <w:cols w:space="720"/>
          <w:formProt w:val="0"/>
          <w:titlePg/>
          <w:docGrid w:linePitch="360" w:charSpace="8192"/>
        </w:sectPr>
      </w:pPr>
    </w:p>
    <w:tbl>
      <w:tblPr>
        <w:tblW w:w="9639" w:type="dxa"/>
        <w:tblLayout w:type="fixed"/>
        <w:tblLook w:val="00A0" w:firstRow="1" w:lastRow="0" w:firstColumn="1" w:lastColumn="0" w:noHBand="0" w:noVBand="0"/>
      </w:tblPr>
      <w:tblGrid>
        <w:gridCol w:w="5103"/>
        <w:gridCol w:w="4536"/>
      </w:tblGrid>
      <w:tr w:rsidR="00ED5F59" w14:paraId="382F2F7B" w14:textId="77777777">
        <w:tc>
          <w:tcPr>
            <w:tcW w:w="5102" w:type="dxa"/>
          </w:tcPr>
          <w:p w14:paraId="2DB6D805" w14:textId="77777777" w:rsidR="00ED5F59" w:rsidRDefault="00ED5F59">
            <w:pPr>
              <w:spacing w:after="0" w:line="240" w:lineRule="auto"/>
              <w:rPr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4536" w:type="dxa"/>
          </w:tcPr>
          <w:p w14:paraId="5A8A09A3" w14:textId="77777777" w:rsidR="00ED5F59" w:rsidRDefault="005242B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2</w:t>
            </w:r>
          </w:p>
          <w:p w14:paraId="7CA0998A" w14:textId="77777777" w:rsidR="00ED5F59" w:rsidRDefault="005242B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соглашению 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и администрацией Изобильненского муниципального округа Ставропольского края № 13-ОМС</w:t>
            </w:r>
          </w:p>
        </w:tc>
      </w:tr>
    </w:tbl>
    <w:p w14:paraId="053D4E57" w14:textId="77777777" w:rsidR="00ED5F59" w:rsidRDefault="00ED5F59">
      <w:pPr>
        <w:rPr>
          <w:color w:val="000000"/>
          <w:sz w:val="26"/>
          <w:szCs w:val="26"/>
          <w:lang w:eastAsia="ar-SA"/>
        </w:rPr>
      </w:pPr>
    </w:p>
    <w:p w14:paraId="1BF30C1E" w14:textId="77777777" w:rsidR="00ED5F59" w:rsidRDefault="005242BC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Перечень многофункциональных центров предоставления государственных и муниципальных услуг в Ставропольском крае и привлекаемых организаций, в которых организуется предоставление государственных </w:t>
      </w:r>
      <w:r>
        <w:rPr>
          <w:rFonts w:ascii="Times New Roman" w:hAnsi="Times New Roman"/>
          <w:b/>
          <w:sz w:val="28"/>
          <w:szCs w:val="28"/>
        </w:rPr>
        <w:t>(муниципальных)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услуг Органа</w:t>
      </w:r>
    </w:p>
    <w:p w14:paraId="56248A54" w14:textId="77777777" w:rsidR="00ED5F59" w:rsidRDefault="00ED5F59">
      <w:pPr>
        <w:spacing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0036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636"/>
        <w:gridCol w:w="3730"/>
        <w:gridCol w:w="676"/>
        <w:gridCol w:w="2302"/>
        <w:gridCol w:w="2286"/>
        <w:gridCol w:w="406"/>
      </w:tblGrid>
      <w:tr w:rsidR="00ED5F59" w14:paraId="6EF0D5B7" w14:textId="77777777">
        <w:trPr>
          <w:trHeight w:val="895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B9188" w14:textId="77777777" w:rsidR="00ED5F59" w:rsidRDefault="00ED5F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C6AE027" w14:textId="77777777" w:rsidR="00ED5F59" w:rsidRDefault="005242B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14:paraId="3B261887" w14:textId="77777777" w:rsidR="00ED5F59" w:rsidRDefault="005242B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7BD26" w14:textId="77777777" w:rsidR="00ED5F59" w:rsidRDefault="005242B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МФЦ</w:t>
            </w:r>
          </w:p>
          <w:p w14:paraId="557026EE" w14:textId="77777777" w:rsidR="00ED5F59" w:rsidRDefault="005242B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(привлекаемой организации)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26748" w14:textId="77777777" w:rsidR="00ED5F59" w:rsidRDefault="005242B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Местонахождение МФЦ (привлекаемой организации)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1016E" w14:textId="77777777" w:rsidR="00ED5F59" w:rsidRDefault="005242B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Контактная информация: телефон и адрес электронной почты</w:t>
            </w:r>
          </w:p>
        </w:tc>
      </w:tr>
      <w:tr w:rsidR="00ED5F59" w14:paraId="3DE8FAD7" w14:textId="77777777">
        <w:trPr>
          <w:trHeight w:val="95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3B7F5" w14:textId="77777777" w:rsidR="00ED5F59" w:rsidRDefault="005242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4E9D3" w14:textId="77777777" w:rsidR="00ED5F59" w:rsidRDefault="005242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B29DA" w14:textId="77777777" w:rsidR="00ED5F59" w:rsidRDefault="005242B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1871C" w14:textId="77777777" w:rsidR="00ED5F59" w:rsidRDefault="005242B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D5F59" w14:paraId="19A302A5" w14:textId="77777777">
        <w:trPr>
          <w:trHeight w:val="240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14:paraId="2DEBD064" w14:textId="77777777" w:rsidR="00ED5F59" w:rsidRDefault="005242B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14:paraId="4AA64E57" w14:textId="77777777" w:rsidR="00ED5F59" w:rsidRDefault="005242BC">
            <w:pPr>
              <w:spacing w:line="283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Муниципальное казенное учреждение Изобильненского муниципального округа Ставропольского края "Многофункциональный центр предоставления государственных и муниципальных услуг"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14:paraId="69183A6B" w14:textId="77777777" w:rsidR="00ED5F59" w:rsidRDefault="005242BC">
            <w:pPr>
              <w:spacing w:after="0" w:line="283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356140, Ставропольский край, Изобильненский район,</w:t>
            </w:r>
          </w:p>
          <w:p w14:paraId="6185FA67" w14:textId="77777777" w:rsidR="00ED5F59" w:rsidRDefault="005242BC">
            <w:pPr>
              <w:spacing w:after="0" w:line="283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 Изобильный,</w:t>
            </w:r>
          </w:p>
          <w:p w14:paraId="6BE431F5" w14:textId="77777777" w:rsidR="00ED5F59" w:rsidRDefault="005242BC">
            <w:pPr>
              <w:spacing w:after="0" w:line="283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ул. Чапаева, д. 37 Е  (Красная 16)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14:paraId="2C5D7D77" w14:textId="77777777" w:rsidR="00ED5F59" w:rsidRDefault="005242BC">
            <w:pPr>
              <w:spacing w:line="283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 (86545)2-86-13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mfc.izob@yandex.ru</w:t>
            </w:r>
          </w:p>
        </w:tc>
      </w:tr>
      <w:tr w:rsidR="00ED5F59" w14:paraId="2B2AE4DF" w14:textId="77777777">
        <w:tc>
          <w:tcPr>
            <w:tcW w:w="5041" w:type="dxa"/>
            <w:gridSpan w:val="3"/>
          </w:tcPr>
          <w:p w14:paraId="1DA92133" w14:textId="77777777" w:rsidR="00ED5F59" w:rsidRDefault="00ED5F59">
            <w:pPr>
              <w:spacing w:after="0" w:line="240" w:lineRule="exact"/>
              <w:rPr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4588" w:type="dxa"/>
            <w:gridSpan w:val="2"/>
          </w:tcPr>
          <w:p w14:paraId="7C6B7046" w14:textId="77777777" w:rsidR="00ED5F59" w:rsidRDefault="00ED5F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0BF29F6" w14:textId="77777777" w:rsidR="00ED5F59" w:rsidRDefault="00ED5F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0B99804" w14:textId="77777777" w:rsidR="00ED5F59" w:rsidRDefault="00ED5F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B09762A" w14:textId="77777777" w:rsidR="00ED5F59" w:rsidRDefault="00ED5F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507299C" w14:textId="77777777" w:rsidR="00ED5F59" w:rsidRDefault="00ED5F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ED430E5" w14:textId="77777777" w:rsidR="00ED5F59" w:rsidRDefault="00ED5F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D649843" w14:textId="77777777" w:rsidR="00ED5F59" w:rsidRDefault="00ED5F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731F85C" w14:textId="77777777" w:rsidR="00ED5F59" w:rsidRDefault="00ED5F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311E034" w14:textId="77777777" w:rsidR="00ED5F59" w:rsidRDefault="00ED5F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FD2EB41" w14:textId="77777777" w:rsidR="00ED5F59" w:rsidRDefault="00ED5F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997F794" w14:textId="77777777" w:rsidR="00ED5F59" w:rsidRDefault="00ED5F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601C6E1" w14:textId="77777777" w:rsidR="00ED5F59" w:rsidRDefault="00ED5F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D375E9B" w14:textId="77777777" w:rsidR="00ED5F59" w:rsidRDefault="00ED5F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0355B58" w14:textId="77777777" w:rsidR="00ED5F59" w:rsidRDefault="00ED5F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9FDFC30" w14:textId="77777777" w:rsidR="00ED5F59" w:rsidRDefault="00ED5F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FC08045" w14:textId="77777777" w:rsidR="00ED5F59" w:rsidRDefault="00ED5F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705D82B" w14:textId="77777777" w:rsidR="00ED5F59" w:rsidRDefault="00ED5F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642C243" w14:textId="77777777" w:rsidR="00ED5F59" w:rsidRDefault="00ED5F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A23599D" w14:textId="77777777" w:rsidR="00ED5F59" w:rsidRDefault="00ED5F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9318446" w14:textId="77777777" w:rsidR="00ED5F59" w:rsidRDefault="00ED5F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BAC39A9" w14:textId="77777777" w:rsidR="00ED5F59" w:rsidRDefault="00ED5F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92CE622" w14:textId="77777777" w:rsidR="00ED5F59" w:rsidRDefault="00ED5F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A8562BF" w14:textId="77777777" w:rsidR="00ED5F59" w:rsidRDefault="005242B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3</w:t>
            </w:r>
          </w:p>
          <w:p w14:paraId="2A29FC4D" w14:textId="77777777" w:rsidR="00ED5F59" w:rsidRDefault="005242B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соглашению 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и администрацией Изобильненского муниципального округа Ставропольского края № 13-ОМС</w:t>
            </w:r>
          </w:p>
        </w:tc>
        <w:tc>
          <w:tcPr>
            <w:tcW w:w="406" w:type="dxa"/>
          </w:tcPr>
          <w:p w14:paraId="27C0D151" w14:textId="77777777" w:rsidR="00ED5F59" w:rsidRDefault="00ED5F59"/>
        </w:tc>
      </w:tr>
    </w:tbl>
    <w:p w14:paraId="279B0DB0" w14:textId="77777777" w:rsidR="00ED5F59" w:rsidRDefault="00ED5F59">
      <w:pPr>
        <w:widowControl w:val="0"/>
        <w:spacing w:after="0" w:line="240" w:lineRule="exact"/>
        <w:rPr>
          <w:rFonts w:ascii="Times New Roman" w:hAnsi="Times New Roman"/>
          <w:sz w:val="26"/>
          <w:szCs w:val="26"/>
          <w:lang w:eastAsia="ru-RU"/>
        </w:rPr>
      </w:pPr>
    </w:p>
    <w:p w14:paraId="0268E824" w14:textId="77777777" w:rsidR="00ED5F59" w:rsidRDefault="00ED5F59">
      <w:pPr>
        <w:spacing w:after="0" w:line="240" w:lineRule="exact"/>
        <w:ind w:firstLine="708"/>
        <w:jc w:val="center"/>
        <w:rPr>
          <w:rFonts w:ascii="Times New Roman" w:hAnsi="Times New Roman"/>
          <w:sz w:val="26"/>
          <w:szCs w:val="26"/>
          <w:lang w:eastAsia="ru-RU"/>
        </w:rPr>
      </w:pPr>
      <w:bookmarkStart w:id="5" w:name="P512"/>
      <w:bookmarkEnd w:id="5"/>
    </w:p>
    <w:p w14:paraId="0D9E6055" w14:textId="77777777" w:rsidR="00ED5F59" w:rsidRDefault="005242BC">
      <w:pPr>
        <w:spacing w:after="0" w:line="240" w:lineRule="exact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Порядок электронного взаимодействия при предоставлении государственных </w:t>
      </w:r>
      <w:r>
        <w:rPr>
          <w:rFonts w:ascii="Times New Roman" w:hAnsi="Times New Roman"/>
          <w:b/>
          <w:sz w:val="28"/>
          <w:szCs w:val="28"/>
        </w:rPr>
        <w:t>(муниципальных)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услуг</w:t>
      </w:r>
    </w:p>
    <w:p w14:paraId="0FE259A7" w14:textId="77777777" w:rsidR="00ED5F59" w:rsidRDefault="00ED5F59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14:paraId="79960BB2" w14:textId="77777777" w:rsidR="00ED5F59" w:rsidRDefault="005242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При наличии технической возможности взаимодействие между УМФЦ, МФЦ и </w:t>
      </w:r>
      <w:r>
        <w:rPr>
          <w:rFonts w:ascii="Times New Roman" w:hAnsi="Times New Roman"/>
          <w:sz w:val="28"/>
          <w:szCs w:val="28"/>
          <w:lang w:eastAsia="ru-RU"/>
        </w:rPr>
        <w:t>Органом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 электронной форме при организации предоставления государственных (муниципальных) услуг осуществляется путем отправки электронных пакетов документов из автоматизированной информационной системы МФЦ в </w:t>
      </w:r>
      <w:r>
        <w:rPr>
          <w:rFonts w:ascii="Times New Roman" w:hAnsi="Times New Roman"/>
          <w:sz w:val="28"/>
          <w:szCs w:val="28"/>
        </w:rPr>
        <w:t xml:space="preserve">Единую информационно-аналитическую систему оказания государственных и муниципальных услуг в электронной форме с использованием портала государственных и муниципальных услуг (функций), предоставляемых (исполняемых) органами исполнительной власти Ставропольского края (далее соответственно – </w:t>
      </w:r>
      <w:r>
        <w:rPr>
          <w:rFonts w:ascii="Times New Roman" w:hAnsi="Times New Roman"/>
          <w:sz w:val="28"/>
          <w:szCs w:val="28"/>
          <w:lang w:eastAsia="ru-RU"/>
        </w:rPr>
        <w:t>ГИС МФЦ,</w:t>
      </w:r>
      <w:r>
        <w:rPr>
          <w:rFonts w:ascii="Times New Roman" w:hAnsi="Times New Roman"/>
          <w:sz w:val="28"/>
          <w:szCs w:val="28"/>
        </w:rPr>
        <w:t xml:space="preserve"> ЕИАС СК).</w:t>
      </w:r>
    </w:p>
    <w:p w14:paraId="0C4B9611" w14:textId="77777777" w:rsidR="00ED5F59" w:rsidRDefault="005242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предоставления государственных (муниципальных) услуг в МФЦ направляются электронные документы, подписанные усиленной квалифицированной электронной подписью уполномоченного должностного лица Органа, с использованием ЕИАС СК.</w:t>
      </w:r>
    </w:p>
    <w:p w14:paraId="4AC8BAF4" w14:textId="77777777" w:rsidR="00ED5F59" w:rsidRDefault="005242B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МФЦ обеспечивают составление и выдачу заявителям документов на бумажном носителе, подтверждающих содержание электронных документов, полученных по результатам предоставления государственной услуги, указанной в настоящем пункте, в соответствии с требованиями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систем, утвержденными постановлением Правительства Российской Федерации от 18 марта 2015 г. № 250, а также заверение экземпляра электронного документа на бумажном носителе с использованием надписи и печати МФЦ.</w:t>
      </w:r>
    </w:p>
    <w:p w14:paraId="11B90600" w14:textId="77777777" w:rsidR="00ED5F59" w:rsidRDefault="005242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Уполномоченный сотрудник МФЦ при подготовке экземпляра электронного документа на бумажном носителе, направленного по результатам предоставления государственных услуг, обеспечивает заверение экземпляра электронного документа на бумажном носителе с использованием надписи и печати МФЦ, соответствующим нижеуказанным требованиям при условии, что электронный документ подписан усиленной квалифицированной электронной подписью уполномоченного должностного лица органа, предоставляющего государственную (муниципальную) услугу, и содержит реквизиты сертификата ключа проверки электронной подписи:</w:t>
      </w:r>
    </w:p>
    <w:p w14:paraId="0227DBEF" w14:textId="77777777" w:rsidR="00ED5F59" w:rsidRDefault="005242B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серийный номер сертификата ключа проверки электронной подписи; </w:t>
      </w:r>
    </w:p>
    <w:p w14:paraId="4E2D2090" w14:textId="77777777" w:rsidR="00ED5F59" w:rsidRDefault="005242B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срок действия сертификата ключа проверки электронной подписи;</w:t>
      </w:r>
    </w:p>
    <w:p w14:paraId="34470BC2" w14:textId="77777777" w:rsidR="00ED5F59" w:rsidRDefault="005242B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фамилия, имя, отчество (если имеется) владельца сертификата ключа проверки электронной подписи.</w:t>
      </w:r>
    </w:p>
    <w:p w14:paraId="249ADAFC" w14:textId="77777777" w:rsidR="00ED5F59" w:rsidRDefault="005242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Пример печати для заверения документов при предоставлении государственных (муниципальных) услуг Органа в МФЦ:</w:t>
      </w:r>
    </w:p>
    <w:p w14:paraId="63CFB04A" w14:textId="77777777" w:rsidR="00ED5F59" w:rsidRDefault="00ED5F5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31AAF04F" w14:textId="77777777" w:rsidR="00ED5F59" w:rsidRDefault="00ED5F5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05D1CFFC" w14:textId="77777777" w:rsidR="00ED5F59" w:rsidRDefault="005242B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noProof/>
          <w:lang w:eastAsia="ru-RU"/>
        </w:rPr>
        <w:drawing>
          <wp:inline distT="0" distB="0" distL="0" distR="0" wp14:anchorId="1E3FD107" wp14:editId="1142C500">
            <wp:extent cx="1865630" cy="1807845"/>
            <wp:effectExtent l="0" t="0" r="0" b="0"/>
            <wp:docPr id="1" name="Рисунок 2" descr="C:\Users\GresAA.UMFC26\Desktop\2023-07-11_11-42-48_winscan_to_pdf.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C:\Users\GresAA.UMFC26\Desktop\2023-07-11_11-42-48_winscan_to_pdf..jpe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1807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249C62" w14:textId="77777777" w:rsidR="00ED5F59" w:rsidRDefault="00ED5F5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06711FDD" w14:textId="77777777" w:rsidR="00116708" w:rsidRDefault="00116708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3CE0235F" w14:textId="77777777" w:rsidR="00116708" w:rsidRDefault="00116708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60905163" w14:textId="77777777" w:rsidR="00ED5F59" w:rsidRDefault="005242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Печать имеет круглую форму (диаметр окружности 38-42 мм).</w:t>
      </w:r>
    </w:p>
    <w:p w14:paraId="1B8F317D" w14:textId="77777777" w:rsidR="00ED5F59" w:rsidRDefault="005242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В центре печати располагается текст в четыре строки «Мои документы государственные и муниципальные услуги».</w:t>
      </w:r>
    </w:p>
    <w:p w14:paraId="5F6A38D0" w14:textId="77777777" w:rsidR="00ED5F59" w:rsidRDefault="005242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Печать должна содержать следующие обязательные реквизиты:</w:t>
      </w:r>
    </w:p>
    <w:p w14:paraId="09126A71" w14:textId="77777777" w:rsidR="00ED5F59" w:rsidRDefault="005242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полное наименование учреждения на русском языке с указанием организационно-правовой формы;</w:t>
      </w:r>
    </w:p>
    <w:p w14:paraId="228A3397" w14:textId="77777777" w:rsidR="00ED5F59" w:rsidRDefault="005242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место нахождения учреждения;</w:t>
      </w:r>
    </w:p>
    <w:p w14:paraId="2AE9E6B9" w14:textId="77777777" w:rsidR="00ED5F59" w:rsidRDefault="005242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основной государственной регистрационный номер (ОГРН);</w:t>
      </w:r>
    </w:p>
    <w:p w14:paraId="6A4509E4" w14:textId="77777777" w:rsidR="00ED5F59" w:rsidRDefault="005242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идентификационный номер налогоплательщика (ИНН).</w:t>
      </w:r>
    </w:p>
    <w:p w14:paraId="429C6F93" w14:textId="7DB9D54A" w:rsidR="00116708" w:rsidRDefault="005242BC" w:rsidP="0011670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Печать размещается непосредственно в месте размещения надписи, содержащей сведения о сотруднике МФЦ, подготовившем экземпляр электронного документа на бумажном носителе. </w:t>
      </w:r>
    </w:p>
    <w:p w14:paraId="5D3879A8" w14:textId="77777777" w:rsidR="00116708" w:rsidRDefault="00116708" w:rsidP="0011670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3D1F722E" w14:textId="77777777" w:rsidR="00ED5F59" w:rsidRDefault="005242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Пример надписи, содержащей сведения о сотруднике МФЦ, подготовившем экземпляр электронного документа на бумажном носителе:</w:t>
      </w:r>
    </w:p>
    <w:p w14:paraId="7A6C2879" w14:textId="77777777" w:rsidR="00ED5F59" w:rsidRDefault="00ED5F5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tbl>
      <w:tblPr>
        <w:tblStyle w:val="affb"/>
        <w:tblW w:w="4253" w:type="dxa"/>
        <w:tblInd w:w="2263" w:type="dxa"/>
        <w:tblLayout w:type="fixed"/>
        <w:tblLook w:val="04A0" w:firstRow="1" w:lastRow="0" w:firstColumn="1" w:lastColumn="0" w:noHBand="0" w:noVBand="1"/>
      </w:tblPr>
      <w:tblGrid>
        <w:gridCol w:w="4253"/>
      </w:tblGrid>
      <w:tr w:rsidR="00ED5F59" w14:paraId="0D5F5077" w14:textId="77777777">
        <w:tc>
          <w:tcPr>
            <w:tcW w:w="4253" w:type="dxa"/>
          </w:tcPr>
          <w:p w14:paraId="22599B07" w14:textId="77777777" w:rsidR="00ED5F59" w:rsidRDefault="005242B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  <w:p w14:paraId="629D12C3" w14:textId="77777777" w:rsidR="00ED5F59" w:rsidRDefault="005242B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355000, г. Ставрополь, ул. Мира, 282а</w:t>
            </w:r>
          </w:p>
          <w:p w14:paraId="3EE5BE06" w14:textId="77777777" w:rsidR="00ED5F59" w:rsidRDefault="00ED5F59">
            <w:pPr>
              <w:spacing w:after="0"/>
              <w:jc w:val="center"/>
              <w:rPr>
                <w:rFonts w:ascii="Times New Roman" w:hAnsi="Times New Roman"/>
                <w:sz w:val="6"/>
                <w:szCs w:val="16"/>
              </w:rPr>
            </w:pPr>
          </w:p>
          <w:p w14:paraId="0EB7B756" w14:textId="77777777" w:rsidR="00ED5F59" w:rsidRDefault="005242B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Документ получен по электронным каналам связи с использованием электронной цифровой подписи</w:t>
            </w:r>
          </w:p>
          <w:p w14:paraId="390118D6" w14:textId="77777777" w:rsidR="00ED5F59" w:rsidRDefault="005242B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______________________    ____________________</w:t>
            </w:r>
          </w:p>
          <w:p w14:paraId="7A22A53A" w14:textId="77777777" w:rsidR="00ED5F59" w:rsidRDefault="005242B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(Ф.И.О. сотрудника)                       (подпись)</w:t>
            </w:r>
          </w:p>
          <w:p w14:paraId="1E2999F5" w14:textId="77777777" w:rsidR="00ED5F59" w:rsidRDefault="005242B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______________________    ____________________</w:t>
            </w:r>
          </w:p>
          <w:p w14:paraId="3D041775" w14:textId="77777777" w:rsidR="00ED5F59" w:rsidRDefault="005242B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(дата)                                               (время)</w:t>
            </w:r>
          </w:p>
          <w:p w14:paraId="6104B9F8" w14:textId="77777777" w:rsidR="00ED5F59" w:rsidRDefault="00ED5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14:paraId="1C9E91E4" w14:textId="77777777" w:rsidR="00ED5F59" w:rsidRDefault="00ED5F5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0A4F9533" w14:textId="77777777" w:rsidR="00ED5F59" w:rsidRDefault="005242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либо </w:t>
      </w:r>
    </w:p>
    <w:tbl>
      <w:tblPr>
        <w:tblStyle w:val="affb"/>
        <w:tblW w:w="4253" w:type="dxa"/>
        <w:tblInd w:w="2263" w:type="dxa"/>
        <w:tblLayout w:type="fixed"/>
        <w:tblLook w:val="04A0" w:firstRow="1" w:lastRow="0" w:firstColumn="1" w:lastColumn="0" w:noHBand="0" w:noVBand="1"/>
      </w:tblPr>
      <w:tblGrid>
        <w:gridCol w:w="4253"/>
      </w:tblGrid>
      <w:tr w:rsidR="00ED5F59" w14:paraId="3E1C8D3F" w14:textId="77777777">
        <w:tc>
          <w:tcPr>
            <w:tcW w:w="4253" w:type="dxa"/>
          </w:tcPr>
          <w:p w14:paraId="2A1B6FF0" w14:textId="77777777" w:rsidR="00ED5F59" w:rsidRDefault="005242B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Составил ______________________</w:t>
            </w:r>
          </w:p>
          <w:p w14:paraId="79A21CAE" w14:textId="77777777" w:rsidR="00ED5F59" w:rsidRDefault="005242B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 xml:space="preserve">             (Ф.И.О. сотрудника)</w:t>
            </w:r>
          </w:p>
          <w:p w14:paraId="5B333EE3" w14:textId="77777777" w:rsidR="00ED5F59" w:rsidRDefault="005242B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  <w:p w14:paraId="58007815" w14:textId="77777777" w:rsidR="00ED5F59" w:rsidRDefault="005242B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Ставропольский край, г. Ставрополь, ул. Мира, 282а</w:t>
            </w:r>
          </w:p>
          <w:p w14:paraId="250BB3DE" w14:textId="77777777" w:rsidR="00ED5F59" w:rsidRDefault="00ED5F59">
            <w:pPr>
              <w:spacing w:after="0"/>
              <w:jc w:val="center"/>
              <w:rPr>
                <w:rFonts w:ascii="Times New Roman" w:hAnsi="Times New Roman"/>
                <w:sz w:val="6"/>
                <w:szCs w:val="16"/>
              </w:rPr>
            </w:pPr>
          </w:p>
          <w:p w14:paraId="4D001740" w14:textId="77777777" w:rsidR="00ED5F59" w:rsidRDefault="005242B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____________________</w:t>
            </w:r>
          </w:p>
          <w:p w14:paraId="1788D6A8" w14:textId="77777777" w:rsidR="00ED5F59" w:rsidRDefault="005242B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(подпись)</w:t>
            </w:r>
          </w:p>
          <w:p w14:paraId="779FADCA" w14:textId="77777777" w:rsidR="00ED5F59" w:rsidRDefault="005242B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______________________    ____________________</w:t>
            </w:r>
          </w:p>
          <w:p w14:paraId="43DB1884" w14:textId="77777777" w:rsidR="00ED5F59" w:rsidRDefault="005242B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(дата)                                               (время)</w:t>
            </w:r>
          </w:p>
          <w:p w14:paraId="47485CCA" w14:textId="77777777" w:rsidR="00ED5F59" w:rsidRDefault="00ED5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14:paraId="686377E3" w14:textId="77777777" w:rsidR="00ED5F59" w:rsidRDefault="00ED5F5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4AFB1CAD" w14:textId="77777777" w:rsidR="00ED5F59" w:rsidRDefault="005242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Надпись имеет форму прямоугольника (длина 75 мм, ширина 35 мм).</w:t>
      </w:r>
    </w:p>
    <w:p w14:paraId="1E87F131" w14:textId="77777777" w:rsidR="00ED5F59" w:rsidRDefault="005242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В надписи указывается:</w:t>
      </w:r>
    </w:p>
    <w:p w14:paraId="603C9E32" w14:textId="77777777" w:rsidR="00ED5F59" w:rsidRDefault="005242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полное наименование и место нахождения МФЦ, составившего экземпляр электронного документа на бумажном носителе;</w:t>
      </w:r>
    </w:p>
    <w:p w14:paraId="108DC340" w14:textId="77777777" w:rsidR="00ED5F59" w:rsidRDefault="005242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фамилия, имя, отчество уполномоченного сотрудника;</w:t>
      </w:r>
    </w:p>
    <w:p w14:paraId="298834FC" w14:textId="77777777" w:rsidR="00ED5F59" w:rsidRDefault="005242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подпись уполномоченного сотрудника;</w:t>
      </w:r>
    </w:p>
    <w:p w14:paraId="69656D01" w14:textId="77777777" w:rsidR="00ED5F59" w:rsidRDefault="005242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дата и время составления экземпляра электронного документа на бумажном носителе.</w:t>
      </w:r>
    </w:p>
    <w:p w14:paraId="7313A7CF" w14:textId="77777777" w:rsidR="00ED5F59" w:rsidRDefault="005242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Допускается формирование сведений о дате и времени составления документа, являющегося результатом услуги, с использованием ГИС МФЦ, а также использование наборных штампов с указанием ФИО и полем для подписи сотрудника МФЦ.</w:t>
      </w:r>
    </w:p>
    <w:p w14:paraId="5419B858" w14:textId="77777777" w:rsidR="00ED5F59" w:rsidRDefault="005242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Оттиск печати должен захватывать часть подписи уполномоченного сотрудника.</w:t>
      </w:r>
    </w:p>
    <w:p w14:paraId="79C1E374" w14:textId="77777777" w:rsidR="00ED5F59" w:rsidRDefault="005242BC">
      <w:pPr>
        <w:spacing w:after="0" w:line="240" w:lineRule="auto"/>
        <w:ind w:firstLine="708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_________________</w:t>
      </w:r>
    </w:p>
    <w:sectPr w:rsidR="00ED5F59">
      <w:headerReference w:type="even" r:id="rId25"/>
      <w:headerReference w:type="default" r:id="rId26"/>
      <w:headerReference w:type="first" r:id="rId27"/>
      <w:pgSz w:w="11906" w:h="16838"/>
      <w:pgMar w:top="1560" w:right="710" w:bottom="1276" w:left="1560" w:header="0" w:footer="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E09533" w14:textId="77777777" w:rsidR="00A524F7" w:rsidRDefault="00A524F7">
      <w:pPr>
        <w:spacing w:after="0" w:line="240" w:lineRule="auto"/>
      </w:pPr>
      <w:r>
        <w:separator/>
      </w:r>
    </w:p>
  </w:endnote>
  <w:endnote w:type="continuationSeparator" w:id="0">
    <w:p w14:paraId="5181B240" w14:textId="77777777" w:rsidR="00A524F7" w:rsidRDefault="00A52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Yandex Sans Text;Arial;Helvetic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FFFA54" w14:textId="77777777" w:rsidR="00A524F7" w:rsidRDefault="00A524F7">
      <w:pPr>
        <w:spacing w:after="0" w:line="240" w:lineRule="auto"/>
      </w:pPr>
      <w:r>
        <w:separator/>
      </w:r>
    </w:p>
  </w:footnote>
  <w:footnote w:type="continuationSeparator" w:id="0">
    <w:p w14:paraId="4365221D" w14:textId="77777777" w:rsidR="00A524F7" w:rsidRDefault="00A52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B700BA" w14:textId="77777777" w:rsidR="00E52369" w:rsidRDefault="00E52369">
    <w:pPr>
      <w:pStyle w:val="af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6417498"/>
      <w:docPartObj>
        <w:docPartGallery w:val="Page Numbers (Top of Page)"/>
        <w:docPartUnique/>
      </w:docPartObj>
    </w:sdtPr>
    <w:sdtEndPr/>
    <w:sdtContent>
      <w:p w14:paraId="25A7794E" w14:textId="77777777" w:rsidR="00E52369" w:rsidRDefault="00E52369">
        <w:pPr>
          <w:pStyle w:val="afb"/>
          <w:jc w:val="center"/>
        </w:pPr>
      </w:p>
      <w:p w14:paraId="24E56C38" w14:textId="77777777" w:rsidR="00E52369" w:rsidRDefault="00E52369">
        <w:pPr>
          <w:pStyle w:val="afb"/>
          <w:jc w:val="center"/>
        </w:pPr>
      </w:p>
      <w:p w14:paraId="107573BE" w14:textId="77777777" w:rsidR="00E52369" w:rsidRDefault="00E52369">
        <w:pPr>
          <w:pStyle w:val="afb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 PAGE 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 w:rsidR="00966254">
          <w:rPr>
            <w:rFonts w:ascii="Times New Roman" w:hAnsi="Times New Roman"/>
            <w:noProof/>
            <w:sz w:val="28"/>
            <w:szCs w:val="28"/>
          </w:rPr>
          <w:t>2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  <w:p w14:paraId="04E5F9DF" w14:textId="77777777" w:rsidR="00E52369" w:rsidRDefault="00A524F7">
        <w:pPr>
          <w:pStyle w:val="afb"/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076515" w14:textId="77777777" w:rsidR="00E52369" w:rsidRDefault="00E52369">
    <w:pPr>
      <w:pStyle w:val="af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701C91" w14:textId="77777777" w:rsidR="00E52369" w:rsidRDefault="00E52369">
    <w:pPr>
      <w:pStyle w:val="afb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1626673"/>
      <w:docPartObj>
        <w:docPartGallery w:val="Page Numbers (Top of Page)"/>
        <w:docPartUnique/>
      </w:docPartObj>
    </w:sdtPr>
    <w:sdtEndPr/>
    <w:sdtContent>
      <w:p w14:paraId="5B839CE0" w14:textId="77777777" w:rsidR="00E52369" w:rsidRDefault="00E52369">
        <w:pPr>
          <w:pStyle w:val="afb"/>
          <w:jc w:val="center"/>
        </w:pPr>
      </w:p>
      <w:p w14:paraId="6326115E" w14:textId="77777777" w:rsidR="00E52369" w:rsidRDefault="00E52369">
        <w:pPr>
          <w:pStyle w:val="afb"/>
          <w:jc w:val="center"/>
        </w:pPr>
      </w:p>
      <w:p w14:paraId="467534BD" w14:textId="77777777" w:rsidR="00E52369" w:rsidRDefault="00E52369">
        <w:pPr>
          <w:pStyle w:val="afb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 PAGE 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 w:rsidR="00966254">
          <w:rPr>
            <w:rFonts w:ascii="Times New Roman" w:hAnsi="Times New Roman"/>
            <w:noProof/>
            <w:sz w:val="28"/>
            <w:szCs w:val="28"/>
          </w:rPr>
          <w:t>20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  <w:p w14:paraId="19751E97" w14:textId="77777777" w:rsidR="00E52369" w:rsidRDefault="00A524F7">
        <w:pPr>
          <w:pStyle w:val="afb"/>
        </w:pP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22C4D2" w14:textId="77777777" w:rsidR="00E52369" w:rsidRDefault="00E52369">
    <w:pPr>
      <w:pStyle w:val="afb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A87092" w14:textId="77777777" w:rsidR="00E52369" w:rsidRDefault="00E52369">
    <w:pPr>
      <w:pStyle w:val="afb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5317899"/>
      <w:docPartObj>
        <w:docPartGallery w:val="Page Numbers (Top of Page)"/>
        <w:docPartUnique/>
      </w:docPartObj>
    </w:sdtPr>
    <w:sdtEndPr/>
    <w:sdtContent>
      <w:p w14:paraId="3B66C1C9" w14:textId="77777777" w:rsidR="00E52369" w:rsidRDefault="00E52369">
        <w:pPr>
          <w:pStyle w:val="afb"/>
          <w:jc w:val="center"/>
        </w:pPr>
      </w:p>
      <w:p w14:paraId="70250572" w14:textId="77777777" w:rsidR="00E52369" w:rsidRDefault="00E52369">
        <w:pPr>
          <w:pStyle w:val="afb"/>
          <w:jc w:val="center"/>
        </w:pPr>
      </w:p>
      <w:p w14:paraId="574EE6EA" w14:textId="77777777" w:rsidR="00E52369" w:rsidRDefault="00E52369">
        <w:pPr>
          <w:pStyle w:val="afb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 PAGE 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 w:rsidR="00116708">
          <w:rPr>
            <w:rFonts w:ascii="Times New Roman" w:hAnsi="Times New Roman"/>
            <w:noProof/>
            <w:sz w:val="28"/>
            <w:szCs w:val="28"/>
          </w:rPr>
          <w:t>29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  <w:p w14:paraId="08FD8CA2" w14:textId="77777777" w:rsidR="00E52369" w:rsidRDefault="00A524F7">
        <w:pPr>
          <w:pStyle w:val="afb"/>
        </w:pP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94D764" w14:textId="77777777" w:rsidR="00E52369" w:rsidRDefault="00E52369">
    <w:pPr>
      <w:pStyle w:val="af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02DA4"/>
    <w:multiLevelType w:val="hybridMultilevel"/>
    <w:tmpl w:val="4052E0A8"/>
    <w:lvl w:ilvl="0" w:tplc="469E726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77206"/>
    <w:multiLevelType w:val="multilevel"/>
    <w:tmpl w:val="2D325534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57E00A7"/>
    <w:multiLevelType w:val="multilevel"/>
    <w:tmpl w:val="7A56BA40"/>
    <w:lvl w:ilvl="0">
      <w:start w:val="1"/>
      <w:numFmt w:val="decimal"/>
      <w:lvlText w:val="%1."/>
      <w:lvlJc w:val="left"/>
      <w:pPr>
        <w:tabs>
          <w:tab w:val="num" w:pos="0"/>
        </w:tabs>
        <w:ind w:left="612" w:hanging="612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6C03A7E"/>
    <w:multiLevelType w:val="multilevel"/>
    <w:tmpl w:val="4C8271FC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sz w:val="28"/>
        <w:szCs w:val="28"/>
        <w:u w:val="none"/>
      </w:rPr>
    </w:lvl>
    <w:lvl w:ilvl="3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1"/>
    <w:lvlOverride w:ilvl="0">
      <w:startOverride w:val="5"/>
    </w:lvlOverride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22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F59"/>
    <w:rsid w:val="000306B5"/>
    <w:rsid w:val="00081AC7"/>
    <w:rsid w:val="00116708"/>
    <w:rsid w:val="001E568B"/>
    <w:rsid w:val="002150AB"/>
    <w:rsid w:val="00266406"/>
    <w:rsid w:val="00482F59"/>
    <w:rsid w:val="005242BC"/>
    <w:rsid w:val="0053008B"/>
    <w:rsid w:val="00666387"/>
    <w:rsid w:val="006E574D"/>
    <w:rsid w:val="008A4D92"/>
    <w:rsid w:val="009257D2"/>
    <w:rsid w:val="00966254"/>
    <w:rsid w:val="00982C9A"/>
    <w:rsid w:val="009A132D"/>
    <w:rsid w:val="009F5B44"/>
    <w:rsid w:val="00A43170"/>
    <w:rsid w:val="00A524F7"/>
    <w:rsid w:val="00AD0CD6"/>
    <w:rsid w:val="00B21459"/>
    <w:rsid w:val="00C30999"/>
    <w:rsid w:val="00C421CA"/>
    <w:rsid w:val="00D80091"/>
    <w:rsid w:val="00E52369"/>
    <w:rsid w:val="00ED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84AA5"/>
  <w15:docId w15:val="{702B8836-9C4F-40CA-BBC9-BB31B4BAF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2" w:lineRule="auto"/>
    </w:pPr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9">
    <w:name w:val="Текст концевой сноски Знак"/>
    <w:link w:val="aa"/>
    <w:uiPriority w:val="99"/>
    <w:qFormat/>
    <w:rPr>
      <w:sz w:val="20"/>
    </w:rPr>
  </w:style>
  <w:style w:type="character" w:customStyle="1" w:styleId="ab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c">
    <w:name w:val="endnote reference"/>
    <w:rPr>
      <w:vertAlign w:val="superscript"/>
    </w:rPr>
  </w:style>
  <w:style w:type="character" w:styleId="ad">
    <w:name w:val="Hyperlink"/>
    <w:uiPriority w:val="99"/>
    <w:semiHidden/>
    <w:unhideWhenUsed/>
    <w:rPr>
      <w:rFonts w:ascii="Times New Roman" w:hAnsi="Times New Roman" w:cs="Times New Roman"/>
      <w:color w:val="0066CC"/>
      <w:u w:val="single"/>
    </w:rPr>
  </w:style>
  <w:style w:type="character" w:customStyle="1" w:styleId="ae">
    <w:name w:val="Текст сноски Знак"/>
    <w:basedOn w:val="a0"/>
    <w:link w:val="af"/>
    <w:uiPriority w:val="99"/>
    <w:semiHidden/>
    <w:qFormat/>
    <w:rPr>
      <w:rFonts w:ascii="Calibri" w:eastAsia="Calibri" w:hAnsi="Calibri" w:cs="Times New Roman"/>
      <w:sz w:val="20"/>
      <w:szCs w:val="20"/>
    </w:rPr>
  </w:style>
  <w:style w:type="character" w:customStyle="1" w:styleId="af0">
    <w:name w:val="Основной текст_"/>
    <w:qFormat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1">
    <w:name w:val="Заголовок №1_"/>
    <w:link w:val="12"/>
    <w:qFormat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3">
    <w:name w:val="Основной текст (2)_"/>
    <w:uiPriority w:val="99"/>
    <w:qFormat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f1">
    <w:name w:val="Символ сноски"/>
    <w:uiPriority w:val="99"/>
    <w:semiHidden/>
    <w:unhideWhenUsed/>
    <w:qFormat/>
    <w:rPr>
      <w:vertAlign w:val="superscript"/>
    </w:rPr>
  </w:style>
  <w:style w:type="character" w:styleId="af2">
    <w:name w:val="footnote reference"/>
    <w:rPr>
      <w:vertAlign w:val="superscript"/>
    </w:rPr>
  </w:style>
  <w:style w:type="character" w:customStyle="1" w:styleId="13">
    <w:name w:val="Основной текст1"/>
    <w:uiPriority w:val="99"/>
    <w:qFormat/>
    <w:rPr>
      <w:rFonts w:ascii="Times New Roman" w:hAnsi="Times New Roman" w:cs="Times New Roman"/>
      <w:color w:val="000000"/>
      <w:spacing w:val="0"/>
      <w:sz w:val="26"/>
      <w:szCs w:val="26"/>
      <w:shd w:val="clear" w:color="auto" w:fill="FFFFFF"/>
      <w:lang w:val="ru-RU" w:eastAsia="ru-RU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кст примечания Знак"/>
    <w:basedOn w:val="a0"/>
    <w:link w:val="af5"/>
    <w:uiPriority w:val="99"/>
    <w:semiHidden/>
    <w:qFormat/>
    <w:rPr>
      <w:rFonts w:ascii="Calibri" w:eastAsia="Calibri" w:hAnsi="Calibri" w:cs="Times New Roman"/>
      <w:sz w:val="20"/>
      <w:szCs w:val="20"/>
    </w:rPr>
  </w:style>
  <w:style w:type="character" w:customStyle="1" w:styleId="af6">
    <w:name w:val="Тема примечания Знак"/>
    <w:basedOn w:val="af4"/>
    <w:link w:val="af7"/>
    <w:uiPriority w:val="99"/>
    <w:semiHidden/>
    <w:qFormat/>
    <w:rPr>
      <w:rFonts w:ascii="Calibri" w:eastAsia="Calibri" w:hAnsi="Calibri" w:cs="Times New Roman"/>
      <w:b/>
      <w:bCs/>
      <w:sz w:val="20"/>
      <w:szCs w:val="20"/>
    </w:rPr>
  </w:style>
  <w:style w:type="character" w:customStyle="1" w:styleId="af8">
    <w:name w:val="Текст выноски Знак"/>
    <w:basedOn w:val="a0"/>
    <w:link w:val="af9"/>
    <w:uiPriority w:val="99"/>
    <w:semiHidden/>
    <w:qFormat/>
    <w:rPr>
      <w:rFonts w:ascii="Segoe UI" w:eastAsia="Calibri" w:hAnsi="Segoe UI" w:cs="Segoe UI"/>
      <w:sz w:val="18"/>
      <w:szCs w:val="18"/>
    </w:rPr>
  </w:style>
  <w:style w:type="character" w:customStyle="1" w:styleId="afa">
    <w:name w:val="Верхний колонтитул Знак"/>
    <w:basedOn w:val="a0"/>
    <w:link w:val="afb"/>
    <w:uiPriority w:val="99"/>
    <w:qFormat/>
    <w:rPr>
      <w:rFonts w:ascii="Calibri" w:eastAsia="Calibri" w:hAnsi="Calibri" w:cs="Times New Roman"/>
    </w:rPr>
  </w:style>
  <w:style w:type="character" w:customStyle="1" w:styleId="afc">
    <w:name w:val="Нижний колонтитул Знак"/>
    <w:basedOn w:val="a0"/>
    <w:link w:val="afd"/>
    <w:uiPriority w:val="99"/>
    <w:qFormat/>
    <w:rPr>
      <w:rFonts w:ascii="Calibri" w:eastAsia="Calibri" w:hAnsi="Calibri" w:cs="Times New Roman"/>
    </w:rPr>
  </w:style>
  <w:style w:type="character" w:customStyle="1" w:styleId="afe">
    <w:name w:val="Символ нумерации"/>
    <w:qFormat/>
  </w:style>
  <w:style w:type="character" w:styleId="aff">
    <w:name w:val="Strong"/>
    <w:basedOn w:val="a0"/>
    <w:uiPriority w:val="22"/>
    <w:qFormat/>
    <w:rsid w:val="002104DC"/>
    <w:rPr>
      <w:b/>
      <w:bCs/>
    </w:rPr>
  </w:style>
  <w:style w:type="paragraph" w:styleId="a4">
    <w:name w:val="Title"/>
    <w:basedOn w:val="a"/>
    <w:next w:val="aff0"/>
    <w:link w:val="a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f0">
    <w:name w:val="Body Text"/>
    <w:basedOn w:val="a"/>
    <w:pPr>
      <w:spacing w:after="140" w:line="276" w:lineRule="auto"/>
    </w:pPr>
  </w:style>
  <w:style w:type="paragraph" w:styleId="aff1">
    <w:name w:val="List"/>
    <w:basedOn w:val="aff0"/>
    <w:rPr>
      <w:rFonts w:cs="Arial"/>
    </w:rPr>
  </w:style>
  <w:style w:type="paragraph" w:styleId="aff2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f3">
    <w:name w:val="index heading"/>
    <w:basedOn w:val="a4"/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heading1">
    <w:name w:val="index heading1"/>
    <w:basedOn w:val="a4"/>
    <w:qFormat/>
  </w:style>
  <w:style w:type="paragraph" w:styleId="aff4">
    <w:name w:val="No Spacing"/>
    <w:uiPriority w:val="1"/>
    <w:qFormat/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caption11">
    <w:name w:val="caption1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a">
    <w:name w:val="endnote text"/>
    <w:basedOn w:val="a"/>
    <w:link w:val="a9"/>
    <w:uiPriority w:val="99"/>
    <w:semiHidden/>
    <w:unhideWhenUsed/>
    <w:pPr>
      <w:spacing w:after="0" w:line="240" w:lineRule="auto"/>
    </w:pPr>
    <w:rPr>
      <w:sz w:val="20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5">
    <w:name w:val="TOC Heading"/>
    <w:uiPriority w:val="39"/>
    <w:unhideWhenUsed/>
    <w:qFormat/>
    <w:pPr>
      <w:spacing w:after="160" w:line="259" w:lineRule="auto"/>
    </w:pPr>
  </w:style>
  <w:style w:type="paragraph" w:styleId="aff6">
    <w:name w:val="table of figures"/>
    <w:basedOn w:val="a"/>
    <w:next w:val="a"/>
    <w:uiPriority w:val="99"/>
    <w:unhideWhenUsed/>
    <w:pPr>
      <w:spacing w:after="0"/>
    </w:pPr>
  </w:style>
  <w:style w:type="paragraph" w:styleId="af">
    <w:name w:val="footnote text"/>
    <w:basedOn w:val="a"/>
    <w:link w:val="ae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customStyle="1" w:styleId="42">
    <w:name w:val="Основной текст4"/>
    <w:basedOn w:val="a"/>
    <w:qFormat/>
    <w:pPr>
      <w:widowControl w:val="0"/>
      <w:shd w:val="clear" w:color="auto" w:fill="FFFFFF"/>
      <w:spacing w:after="300" w:line="322" w:lineRule="exact"/>
      <w:jc w:val="both"/>
    </w:pPr>
    <w:rPr>
      <w:rFonts w:ascii="Times New Roman" w:hAnsi="Times New Roman"/>
      <w:sz w:val="26"/>
      <w:szCs w:val="26"/>
    </w:rPr>
  </w:style>
  <w:style w:type="paragraph" w:customStyle="1" w:styleId="12">
    <w:name w:val="Заголовок №1"/>
    <w:basedOn w:val="a"/>
    <w:link w:val="11"/>
    <w:qFormat/>
    <w:pPr>
      <w:widowControl w:val="0"/>
      <w:shd w:val="clear" w:color="auto" w:fill="FFFFFF"/>
      <w:spacing w:before="300" w:after="420" w:line="240" w:lineRule="atLeast"/>
      <w:ind w:hanging="1540"/>
      <w:jc w:val="both"/>
      <w:outlineLvl w:val="0"/>
    </w:pPr>
    <w:rPr>
      <w:rFonts w:ascii="Times New Roman" w:hAnsi="Times New Roman"/>
      <w:b/>
      <w:bCs/>
      <w:sz w:val="26"/>
      <w:szCs w:val="26"/>
    </w:rPr>
  </w:style>
  <w:style w:type="paragraph" w:customStyle="1" w:styleId="25">
    <w:name w:val="Основной текст (2)"/>
    <w:basedOn w:val="a"/>
    <w:uiPriority w:val="99"/>
    <w:qFormat/>
    <w:pPr>
      <w:widowControl w:val="0"/>
      <w:shd w:val="clear" w:color="auto" w:fill="FFFFFF"/>
      <w:spacing w:before="120" w:after="0" w:line="240" w:lineRule="atLeast"/>
      <w:ind w:hanging="1040"/>
      <w:jc w:val="both"/>
    </w:pPr>
    <w:rPr>
      <w:rFonts w:ascii="Times New Roman" w:hAnsi="Times New Roman"/>
      <w:b/>
      <w:bCs/>
      <w:sz w:val="26"/>
      <w:szCs w:val="26"/>
    </w:rPr>
  </w:style>
  <w:style w:type="paragraph" w:customStyle="1" w:styleId="ConsPlusNonformat">
    <w:name w:val="ConsPlusNonformat"/>
    <w:uiPriority w:val="99"/>
    <w:qFormat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annotation text"/>
    <w:basedOn w:val="a"/>
    <w:link w:val="af4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af7">
    <w:name w:val="annotation subject"/>
    <w:basedOn w:val="af5"/>
    <w:next w:val="af5"/>
    <w:link w:val="af6"/>
    <w:uiPriority w:val="99"/>
    <w:semiHidden/>
    <w:unhideWhenUsed/>
    <w:qFormat/>
    <w:rPr>
      <w:b/>
      <w:bCs/>
    </w:rPr>
  </w:style>
  <w:style w:type="paragraph" w:styleId="af9">
    <w:name w:val="Balloon Text"/>
    <w:basedOn w:val="a"/>
    <w:link w:val="af8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qFormat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7">
    <w:name w:val="Колонтитул"/>
    <w:basedOn w:val="a"/>
    <w:qFormat/>
  </w:style>
  <w:style w:type="paragraph" w:styleId="afb">
    <w:name w:val="head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d">
    <w:name w:val="footer"/>
    <w:basedOn w:val="a"/>
    <w:link w:val="af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f8">
    <w:name w:val="List Paragraph"/>
    <w:basedOn w:val="a"/>
    <w:uiPriority w:val="34"/>
    <w:qFormat/>
    <w:pPr>
      <w:ind w:left="720"/>
      <w:contextualSpacing/>
    </w:pPr>
  </w:style>
  <w:style w:type="paragraph" w:customStyle="1" w:styleId="aff9">
    <w:name w:val="Содержимое таблицы"/>
    <w:basedOn w:val="a"/>
    <w:qFormat/>
    <w:pPr>
      <w:widowControl w:val="0"/>
      <w:suppressLineNumbers/>
    </w:pPr>
  </w:style>
  <w:style w:type="paragraph" w:customStyle="1" w:styleId="affa">
    <w:name w:val="Заголовок таблицы"/>
    <w:basedOn w:val="aff9"/>
    <w:qFormat/>
    <w:pPr>
      <w:jc w:val="center"/>
    </w:pPr>
    <w:rPr>
      <w:b/>
      <w:bCs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5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26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43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52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sz w:val="22"/>
      </w:rPr>
      <w:tblPr/>
      <w:tcPr>
        <w:shd w:val="clear" w:color="5B9BD5" w:fill="5B9BD5" w:themeFill="accent1"/>
      </w:tcPr>
    </w:tblStylePr>
    <w:tblStylePr w:type="lastCol">
      <w:rPr>
        <w:b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sz w:val="22"/>
      </w:rPr>
      <w:tblPr/>
      <w:tcPr>
        <w:shd w:val="clear" w:color="ED7D31" w:fill="ED7D31" w:themeFill="accent2"/>
      </w:tcPr>
    </w:tblStylePr>
    <w:tblStylePr w:type="lastCol">
      <w:rPr>
        <w:b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sz w:val="22"/>
      </w:rPr>
      <w:tblPr/>
      <w:tcPr>
        <w:shd w:val="clear" w:color="A5A5A5" w:fill="A5A5A5" w:themeFill="accent3"/>
      </w:tcPr>
    </w:tblStylePr>
    <w:tblStylePr w:type="lastCol">
      <w:rPr>
        <w:b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sz w:val="22"/>
      </w:rPr>
      <w:tblPr/>
      <w:tcPr>
        <w:shd w:val="clear" w:color="FFC000" w:fill="FFC000" w:themeFill="accent4"/>
      </w:tcPr>
    </w:tblStylePr>
    <w:tblStylePr w:type="lastCol">
      <w:rPr>
        <w:b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sz w:val="22"/>
      </w:rPr>
      <w:tblPr/>
      <w:tcPr>
        <w:shd w:val="clear" w:color="4472C4" w:fill="4472C4" w:themeFill="accent5"/>
      </w:tcPr>
    </w:tblStylePr>
    <w:tblStylePr w:type="lastCol">
      <w:rPr>
        <w:b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sz w:val="22"/>
      </w:rPr>
      <w:tblPr/>
      <w:tcPr>
        <w:shd w:val="clear" w:color="70AD47" w:fill="70AD47" w:themeFill="accent6"/>
      </w:tcPr>
    </w:tblStylePr>
    <w:tblStylePr w:type="lastCol">
      <w:rPr>
        <w:b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D7D31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ED7D31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C000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C000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4472C4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0AD47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70AD47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D7D31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ED7D31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A5A5A5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C000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C000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4472C4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0AD47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70AD47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affb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"/>
    <w:basedOn w:val="a1"/>
    <w:uiPriority w:val="39"/>
    <w:rsid w:val="00B47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E574D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35F9496C39E1CB0D563CE97943D7A7188970945918DF6666E281810E5DA542ED2C84240E6F14A1dBb9O" TargetMode="External"/><Relationship Id="rId13" Type="http://schemas.openxmlformats.org/officeDocument/2006/relationships/hyperlink" Target="https://izobadmin.gosuslugi.ru/" TargetMode="External"/><Relationship Id="rId18" Type="http://schemas.openxmlformats.org/officeDocument/2006/relationships/hyperlink" Target="consultantplus://offline/ref=02FD13B2FE0DA413FE1BD1E489575CEEA96D7178C39F76DD7088B014360E5E93E9CCEA35D7F71825D4536F32D6EBCE2AA6423B5D5E799E44DCjDG" TargetMode="External"/><Relationship Id="rId26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consultantplus://offline/ref=02FD13B2FE0DA413FE1BD1E489575CEEA96D7178C39F76DD7088B014360E5E93E9CCEA35D7F71B2FD6536F32D6EBCE2AA6423B5D5E799E44DCjDG" TargetMode="External"/><Relationship Id="rId25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2FD13B2FE0DA413FE1BD1F28A3B02E4AD662C73C19A78892ED4B643695E58C6A98CEC6086B34D2BD158256393A0C12BA7D5j5G" TargetMode="External"/><Relationship Id="rId20" Type="http://schemas.openxmlformats.org/officeDocument/2006/relationships/hyperlink" Target="consultantplus://offline/ref=02FD13B2FE0DA413FE1BD1F28A3B02E4AD662C73C19A798B29DDB643695E58C6A98CEC6086B34D2BD158256393A0C12BA7D5j5G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2FD13B2FE0DA413FE1BD1E489575CEEA96D7178C39F76DD7088B014360E5E93FBCCB239D6F70626D146396393DBj7G" TargetMode="External"/><Relationship Id="rId23" Type="http://schemas.openxmlformats.org/officeDocument/2006/relationships/header" Target="header6.xml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02FD13B2FE0DA413FE1BD1F28A3B02E4AD662C73C19A78892ED4B643695E58C6A98CEC6086B34D2BD158256393A0C12BA7D5j5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kumfcsk@mfc-stv.ru" TargetMode="External"/><Relationship Id="rId14" Type="http://schemas.openxmlformats.org/officeDocument/2006/relationships/hyperlink" Target="consultantplus://offline/ref=02FD13B2FE0DA413FE1BD1F28A3B02E4AD662C73C19A78892ED4B643695E58C6A98CEC6086B34D2BD158256393A0C12BA7D5j5G" TargetMode="External"/><Relationship Id="rId22" Type="http://schemas.openxmlformats.org/officeDocument/2006/relationships/header" Target="header5.xml"/><Relationship Id="rId27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88366-E08C-4EBC-A870-EB8DA9086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8811</Words>
  <Characters>50225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А. Грицай</dc:creator>
  <dc:description/>
  <cp:lastModifiedBy>Наталья И. Чаланова</cp:lastModifiedBy>
  <cp:revision>3</cp:revision>
  <cp:lastPrinted>2025-02-04T07:02:00Z</cp:lastPrinted>
  <dcterms:created xsi:type="dcterms:W3CDTF">2025-11-14T12:42:00Z</dcterms:created>
  <dcterms:modified xsi:type="dcterms:W3CDTF">2025-11-14T12:42:00Z</dcterms:modified>
  <dc:language>ru-RU</dc:language>
</cp:coreProperties>
</file>